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8" w:rsidRPr="00953956" w:rsidRDefault="00C56CA8" w:rsidP="00B47EE3">
      <w:pPr>
        <w:spacing w:after="289"/>
        <w:jc w:val="center"/>
        <w:rPr>
          <w:rStyle w:val="20"/>
          <w:rFonts w:eastAsia="Courier New"/>
          <w:b w:val="0"/>
          <w:bCs w:val="0"/>
        </w:rPr>
      </w:pPr>
      <w:r>
        <w:rPr>
          <w:rStyle w:val="20"/>
          <w:rFonts w:eastAsia="Courier New"/>
          <w:b w:val="0"/>
          <w:bCs w:val="0"/>
        </w:rPr>
        <w:t>РОССИЙСКАЯ</w:t>
      </w:r>
    </w:p>
    <w:p w:rsidR="00C56CA8" w:rsidRDefault="00C56CA8" w:rsidP="00B47EE3">
      <w:pPr>
        <w:spacing w:after="289"/>
        <w:jc w:val="center"/>
      </w:pPr>
      <w:r>
        <w:rPr>
          <w:rStyle w:val="20"/>
          <w:rFonts w:eastAsia="Courier New"/>
          <w:b w:val="0"/>
          <w:bCs w:val="0"/>
        </w:rPr>
        <w:t>ФЕДЕРАЦИЯ БРЯНСКАЯ ОБЛАСТЬ КОМАРИЧСКИЙ МУНИЦИПАЛЬНЫЙ РАЙОН БЫХОВСКИЙ СЕЛЬСКИЙ СОВЕТ НАРОДНЫХ ДЕПУТАТОВ</w:t>
      </w:r>
    </w:p>
    <w:p w:rsidR="00C56CA8" w:rsidRDefault="00C56CA8" w:rsidP="00B47EE3">
      <w:pPr>
        <w:spacing w:line="260" w:lineRule="exact"/>
        <w:jc w:val="center"/>
        <w:sectPr w:rsidR="00C56CA8" w:rsidSect="00C56CA8">
          <w:pgSz w:w="11909" w:h="16838"/>
          <w:pgMar w:top="1821" w:right="1178" w:bottom="1922" w:left="1178" w:header="0" w:footer="3" w:gutter="192"/>
          <w:cols w:space="720"/>
          <w:noEndnote/>
          <w:docGrid w:linePitch="360"/>
        </w:sectPr>
      </w:pPr>
      <w:r>
        <w:rPr>
          <w:rStyle w:val="20"/>
          <w:rFonts w:eastAsia="Courier New"/>
          <w:b w:val="0"/>
          <w:bCs w:val="0"/>
        </w:rPr>
        <w:t>РЕШЕНИЕ</w:t>
      </w:r>
    </w:p>
    <w:p w:rsidR="00C56CA8" w:rsidRDefault="00C56CA8" w:rsidP="00C56CA8">
      <w:pPr>
        <w:spacing w:line="240" w:lineRule="exact"/>
        <w:rPr>
          <w:sz w:val="19"/>
          <w:szCs w:val="19"/>
        </w:rPr>
      </w:pPr>
    </w:p>
    <w:p w:rsidR="00C56CA8" w:rsidRDefault="00C56CA8" w:rsidP="00C56CA8">
      <w:pPr>
        <w:spacing w:line="240" w:lineRule="exact"/>
        <w:rPr>
          <w:sz w:val="19"/>
          <w:szCs w:val="19"/>
        </w:rPr>
      </w:pPr>
    </w:p>
    <w:p w:rsidR="00C56CA8" w:rsidRDefault="00C56CA8" w:rsidP="00C56CA8">
      <w:pPr>
        <w:spacing w:before="103" w:after="103" w:line="240" w:lineRule="exact"/>
        <w:rPr>
          <w:sz w:val="19"/>
          <w:szCs w:val="19"/>
        </w:rPr>
      </w:pPr>
    </w:p>
    <w:p w:rsidR="00C56CA8" w:rsidRDefault="00C56CA8" w:rsidP="00C56CA8">
      <w:pPr>
        <w:rPr>
          <w:sz w:val="2"/>
          <w:szCs w:val="2"/>
        </w:rPr>
        <w:sectPr w:rsidR="00C56C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052" w:rsidRDefault="00C56CA8" w:rsidP="00450052">
      <w:pPr>
        <w:pStyle w:val="4"/>
        <w:shd w:val="clear" w:color="auto" w:fill="auto"/>
        <w:spacing w:before="0" w:after="349" w:line="322" w:lineRule="exact"/>
        <w:ind w:left="20" w:right="5380"/>
        <w:rPr>
          <w:rStyle w:val="3"/>
          <w:lang w:val="en-US"/>
        </w:rPr>
      </w:pPr>
      <w:r>
        <w:rPr>
          <w:rStyle w:val="3"/>
        </w:rPr>
        <w:lastRenderedPageBreak/>
        <w:t xml:space="preserve">08.12. 2015 г.№3-75 </w:t>
      </w:r>
      <w:proofErr w:type="spellStart"/>
      <w:r>
        <w:rPr>
          <w:rStyle w:val="3"/>
        </w:rPr>
        <w:t>с</w:t>
      </w:r>
      <w:proofErr w:type="gramStart"/>
      <w:r>
        <w:rPr>
          <w:rStyle w:val="3"/>
        </w:rPr>
        <w:t>.Б</w:t>
      </w:r>
      <w:proofErr w:type="gramEnd"/>
      <w:r>
        <w:rPr>
          <w:rStyle w:val="3"/>
        </w:rPr>
        <w:t>ыхово</w:t>
      </w:r>
      <w:proofErr w:type="spellEnd"/>
    </w:p>
    <w:p w:rsidR="00C56CA8" w:rsidRDefault="00C56CA8" w:rsidP="00450052">
      <w:pPr>
        <w:pStyle w:val="4"/>
        <w:shd w:val="clear" w:color="auto" w:fill="auto"/>
        <w:spacing w:before="0" w:after="349" w:line="322" w:lineRule="exact"/>
        <w:ind w:left="20" w:right="5380"/>
      </w:pPr>
      <w:bookmarkStart w:id="0" w:name="_GoBack"/>
      <w:bookmarkEnd w:id="0"/>
      <w:r>
        <w:rPr>
          <w:rStyle w:val="3"/>
        </w:rPr>
        <w:t>О внесении изменений в решение</w:t>
      </w:r>
    </w:p>
    <w:p w:rsidR="00C56CA8" w:rsidRDefault="00C56CA8" w:rsidP="00C56CA8">
      <w:pPr>
        <w:pStyle w:val="4"/>
        <w:shd w:val="clear" w:color="auto" w:fill="auto"/>
        <w:spacing w:before="0" w:after="0" w:line="322" w:lineRule="exact"/>
        <w:ind w:left="20" w:right="4880"/>
      </w:pPr>
      <w:r>
        <w:rPr>
          <w:rStyle w:val="3"/>
        </w:rPr>
        <w:t>Быховского сельского Совета народных депутатов №1-17 от 21.11.2005г. «О земельном налоге» с изменениями №2-46 от 26.10.2010г.,</w:t>
      </w:r>
    </w:p>
    <w:p w:rsidR="00C56CA8" w:rsidRDefault="00C56CA8" w:rsidP="00C56CA8">
      <w:pPr>
        <w:pStyle w:val="4"/>
        <w:shd w:val="clear" w:color="auto" w:fill="auto"/>
        <w:spacing w:before="0" w:after="0" w:line="322" w:lineRule="exact"/>
        <w:ind w:left="20" w:right="4880"/>
      </w:pPr>
      <w:r>
        <w:rPr>
          <w:rStyle w:val="3"/>
        </w:rPr>
        <w:t>№2-91 от 10.11.2011г., №2-106 от 30.03.2012г, №2-166 от 05.05.2014г.,</w:t>
      </w:r>
    </w:p>
    <w:p w:rsidR="00C56CA8" w:rsidRDefault="00C56CA8" w:rsidP="00C56CA8">
      <w:pPr>
        <w:pStyle w:val="4"/>
        <w:shd w:val="clear" w:color="auto" w:fill="auto"/>
        <w:spacing w:before="0" w:after="0" w:line="317" w:lineRule="exact"/>
        <w:ind w:left="20"/>
      </w:pPr>
      <w:r>
        <w:rPr>
          <w:rStyle w:val="3"/>
        </w:rPr>
        <w:t xml:space="preserve">№2-171 от 04.08.2014г.№3-33 </w:t>
      </w:r>
      <w:proofErr w:type="gramStart"/>
      <w:r>
        <w:rPr>
          <w:rStyle w:val="3"/>
        </w:rPr>
        <w:t>от</w:t>
      </w:r>
      <w:proofErr w:type="gramEnd"/>
    </w:p>
    <w:p w:rsidR="00C56CA8" w:rsidRDefault="00C56CA8" w:rsidP="00C56CA8">
      <w:pPr>
        <w:pStyle w:val="4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296" w:line="317" w:lineRule="exact"/>
        <w:ind w:left="20"/>
        <w:jc w:val="both"/>
      </w:pPr>
      <w:proofErr w:type="gramStart"/>
      <w:r>
        <w:rPr>
          <w:rStyle w:val="3"/>
        </w:rPr>
        <w:t>г</w:t>
      </w:r>
      <w:proofErr w:type="gramEnd"/>
      <w:r>
        <w:rPr>
          <w:rStyle w:val="3"/>
        </w:rPr>
        <w:t>.</w:t>
      </w:r>
    </w:p>
    <w:p w:rsidR="00C56CA8" w:rsidRDefault="00C56CA8" w:rsidP="00C56CA8">
      <w:pPr>
        <w:pStyle w:val="4"/>
        <w:shd w:val="clear" w:color="auto" w:fill="auto"/>
        <w:spacing w:before="0" w:after="0" w:line="322" w:lineRule="exact"/>
        <w:ind w:left="20" w:right="20" w:firstLine="760"/>
        <w:jc w:val="both"/>
      </w:pPr>
      <w:r>
        <w:rPr>
          <w:rStyle w:val="3"/>
        </w:rPr>
        <w:t xml:space="preserve">В соответствии с Федеральным законом от 06.10.2003г. </w:t>
      </w:r>
      <w:r>
        <w:rPr>
          <w:rStyle w:val="3"/>
          <w:lang w:val="en-US" w:bidi="en-US"/>
        </w:rPr>
        <w:t>N</w:t>
      </w:r>
      <w:r w:rsidRPr="00953956">
        <w:rPr>
          <w:rStyle w:val="3"/>
          <w:lang w:bidi="en-US"/>
        </w:rPr>
        <w:t xml:space="preserve"> </w:t>
      </w:r>
      <w:r>
        <w:rPr>
          <w:rStyle w:val="3"/>
        </w:rPr>
        <w:t>131-ФЗ "Об общих принципах организации местного самоуправления в Российской Федерации", Федеральным законом от 23.11.2015 №320-Ф3 «О внесении изменений в часть вторую Налогового кодекса Российской Федерации», руководствуясь Уставом Быховского сельского поселения Быховский сельский Совет народных депутатов</w:t>
      </w:r>
    </w:p>
    <w:p w:rsidR="00C56CA8" w:rsidRDefault="00C56CA8" w:rsidP="00C56CA8">
      <w:pPr>
        <w:pStyle w:val="4"/>
        <w:shd w:val="clear" w:color="auto" w:fill="auto"/>
        <w:spacing w:before="0" w:after="12" w:line="260" w:lineRule="exact"/>
        <w:ind w:left="20" w:firstLine="760"/>
        <w:jc w:val="both"/>
      </w:pPr>
      <w:r>
        <w:rPr>
          <w:rStyle w:val="3"/>
        </w:rPr>
        <w:t>решил:</w:t>
      </w:r>
    </w:p>
    <w:p w:rsidR="00C56CA8" w:rsidRDefault="00C56CA8" w:rsidP="00C56CA8">
      <w:pPr>
        <w:pStyle w:val="4"/>
        <w:shd w:val="clear" w:color="auto" w:fill="auto"/>
        <w:spacing w:before="0" w:after="0" w:line="317" w:lineRule="exact"/>
        <w:ind w:left="20" w:right="20" w:firstLine="600"/>
      </w:pPr>
      <w:r>
        <w:rPr>
          <w:rStyle w:val="3"/>
        </w:rPr>
        <w:t xml:space="preserve">1. Пункт 2.3.5 Решения №1-17 от 21.11.2005г. «О земельном налоге» в редакции решения №2-46 от 26.10.20Юг.,№2-91 от 10.11.2011г., №2-106 от 30.03.2012г., №2-166 от 05.05.2014г.,№2-171 от 04.08.2014г.№3-33 </w:t>
      </w:r>
      <w:proofErr w:type="gramStart"/>
      <w:r>
        <w:rPr>
          <w:rStyle w:val="3"/>
        </w:rPr>
        <w:t>от</w:t>
      </w:r>
      <w:proofErr w:type="gramEnd"/>
    </w:p>
    <w:p w:rsidR="00C56CA8" w:rsidRDefault="00C56CA8" w:rsidP="00C56CA8">
      <w:pPr>
        <w:pStyle w:val="4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317" w:lineRule="exact"/>
        <w:ind w:left="20"/>
        <w:jc w:val="both"/>
      </w:pPr>
      <w:r>
        <w:rPr>
          <w:rStyle w:val="3"/>
        </w:rPr>
        <w:t>г. признать утратившим силу.</w:t>
      </w:r>
    </w:p>
    <w:p w:rsidR="00C56CA8" w:rsidRDefault="00C56CA8" w:rsidP="00C56CA8">
      <w:pPr>
        <w:numPr>
          <w:ilvl w:val="0"/>
          <w:numId w:val="3"/>
        </w:numPr>
        <w:spacing w:line="317" w:lineRule="exact"/>
        <w:ind w:left="20" w:firstLine="520"/>
      </w:pPr>
      <w:r>
        <w:rPr>
          <w:rStyle w:val="31"/>
          <w:rFonts w:eastAsia="Courier New"/>
        </w:rPr>
        <w:t>Пункт 2,3.6 считать пунктом 2.3.5</w:t>
      </w:r>
    </w:p>
    <w:p w:rsidR="00C56CA8" w:rsidRDefault="00C56CA8" w:rsidP="00C56CA8">
      <w:pPr>
        <w:pStyle w:val="4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520"/>
      </w:pPr>
      <w:r>
        <w:rPr>
          <w:rStyle w:val="3"/>
        </w:rPr>
        <w:t xml:space="preserve"> Настоящее Решение вступает в силу со дня его официального опубликования.</w:t>
      </w:r>
    </w:p>
    <w:p w:rsidR="00C56CA8" w:rsidRDefault="00C56CA8" w:rsidP="00C56CA8">
      <w:pPr>
        <w:pStyle w:val="4"/>
        <w:framePr w:w="96" w:h="97" w:wrap="around" w:vAnchor="text" w:hAnchor="margin" w:x="3870" w:y="803"/>
        <w:numPr>
          <w:ilvl w:val="0"/>
          <w:numId w:val="3"/>
        </w:numPr>
        <w:shd w:val="clear" w:color="auto" w:fill="auto"/>
        <w:spacing w:before="0" w:after="0" w:line="100" w:lineRule="exact"/>
        <w:ind w:left="20" w:right="20" w:firstLine="520"/>
      </w:pPr>
      <w:r w:rsidRPr="00B47EE3">
        <w:rPr>
          <w:color w:val="000000"/>
          <w:lang w:eastAsia="ru-RU" w:bidi="ru-RU"/>
        </w:rPr>
        <w:t>О</w:t>
      </w:r>
    </w:p>
    <w:p w:rsidR="00C56CA8" w:rsidRDefault="00C56CA8" w:rsidP="00C56CA8">
      <w:pPr>
        <w:pStyle w:val="4"/>
        <w:numPr>
          <w:ilvl w:val="0"/>
          <w:numId w:val="3"/>
        </w:numPr>
        <w:shd w:val="clear" w:color="auto" w:fill="auto"/>
        <w:spacing w:before="0" w:after="68" w:line="260" w:lineRule="exact"/>
        <w:ind w:left="20" w:firstLine="520"/>
      </w:pPr>
      <w:r>
        <w:rPr>
          <w:rStyle w:val="3"/>
        </w:rPr>
        <w:t xml:space="preserve"> Опубликовать настоящее Решение в газете «Верный путь»</w:t>
      </w:r>
      <w:r w:rsidR="00B47EE3">
        <w:rPr>
          <w:rStyle w:val="3"/>
        </w:rPr>
        <w:t xml:space="preserve"> и на официальном сайте в сети  Интернет</w:t>
      </w:r>
      <w:r>
        <w:rPr>
          <w:rStyle w:val="3"/>
        </w:rPr>
        <w:t>.</w:t>
      </w:r>
    </w:p>
    <w:p w:rsidR="00C56CA8" w:rsidRDefault="00C56CA8" w:rsidP="00C56CA8">
      <w:pPr>
        <w:framePr w:h="360" w:hSpace="1906" w:wrap="notBeside" w:vAnchor="text" w:hAnchor="text" w:x="1907" w:y="1"/>
        <w:jc w:val="center"/>
        <w:rPr>
          <w:sz w:val="2"/>
          <w:szCs w:val="2"/>
        </w:rPr>
      </w:pPr>
    </w:p>
    <w:p w:rsidR="00C56CA8" w:rsidRDefault="00C56CA8" w:rsidP="00C56CA8">
      <w:pPr>
        <w:rPr>
          <w:sz w:val="2"/>
          <w:szCs w:val="2"/>
        </w:rPr>
      </w:pPr>
    </w:p>
    <w:p w:rsidR="00C56CA8" w:rsidRDefault="00C56CA8" w:rsidP="00C56CA8">
      <w:pPr>
        <w:pStyle w:val="4"/>
        <w:shd w:val="clear" w:color="auto" w:fill="auto"/>
        <w:spacing w:before="56" w:after="0" w:line="326" w:lineRule="exact"/>
        <w:ind w:left="20" w:right="20"/>
      </w:pPr>
      <w:r>
        <w:rPr>
          <w:rStyle w:val="3"/>
        </w:rPr>
        <w:t xml:space="preserve">Глава Быховского сельского </w:t>
      </w:r>
      <w:r w:rsidR="00B47EE3">
        <w:rPr>
          <w:rStyle w:val="3"/>
        </w:rPr>
        <w:t>пос</w:t>
      </w:r>
      <w:r>
        <w:rPr>
          <w:rStyle w:val="3"/>
        </w:rPr>
        <w:t>еления</w:t>
      </w:r>
    </w:p>
    <w:p w:rsidR="00320A29" w:rsidRDefault="00320A29"/>
    <w:sectPr w:rsidR="00320A29">
      <w:type w:val="continuous"/>
      <w:pgSz w:w="11909" w:h="16838"/>
      <w:pgMar w:top="1475" w:right="1214" w:bottom="1576" w:left="12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5E0"/>
    <w:multiLevelType w:val="multilevel"/>
    <w:tmpl w:val="24EAA948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32D2D"/>
    <w:multiLevelType w:val="multilevel"/>
    <w:tmpl w:val="A39640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43FF0"/>
    <w:multiLevelType w:val="multilevel"/>
    <w:tmpl w:val="599AD650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8"/>
    <w:rsid w:val="00320A29"/>
    <w:rsid w:val="00450052"/>
    <w:rsid w:val="00A81710"/>
    <w:rsid w:val="00B47EE3"/>
    <w:rsid w:val="00C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C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5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C56C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C5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C56CA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C5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C56CA8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31">
    <w:name w:val="Основной текст (3)"/>
    <w:basedOn w:val="30"/>
    <w:rsid w:val="00C5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C56CA8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Exact"/>
    <w:rsid w:val="00C56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6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A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C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5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C56C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C5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C56CA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C5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C56CA8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31">
    <w:name w:val="Основной текст (3)"/>
    <w:basedOn w:val="30"/>
    <w:rsid w:val="00C5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C56CA8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Exact"/>
    <w:rsid w:val="00C56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6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A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3</cp:revision>
  <dcterms:created xsi:type="dcterms:W3CDTF">2019-06-03T07:08:00Z</dcterms:created>
  <dcterms:modified xsi:type="dcterms:W3CDTF">2019-06-11T09:39:00Z</dcterms:modified>
</cp:coreProperties>
</file>