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770" w:rsidRDefault="00784770">
      <w:pPr>
        <w:jc w:val="center"/>
        <w:rPr>
          <w:rFonts w:hint="eastAsia"/>
          <w:b/>
          <w:sz w:val="26"/>
          <w:szCs w:val="26"/>
          <w:lang w:val="en-US"/>
        </w:rPr>
      </w:pPr>
      <w:bookmarkStart w:id="0" w:name="_GoBack"/>
      <w:bookmarkEnd w:id="0"/>
    </w:p>
    <w:p w:rsidR="00784770" w:rsidRPr="00784770" w:rsidRDefault="00784770" w:rsidP="00784770">
      <w:pPr>
        <w:tabs>
          <w:tab w:val="left" w:pos="3899"/>
        </w:tabs>
        <w:jc w:val="center"/>
        <w:rPr>
          <w:rFonts w:hint="eastAsia"/>
          <w:sz w:val="26"/>
          <w:szCs w:val="26"/>
        </w:rPr>
      </w:pPr>
      <w:r w:rsidRPr="00784770">
        <w:rPr>
          <w:sz w:val="26"/>
          <w:szCs w:val="26"/>
        </w:rPr>
        <w:t>Российская Федерация</w:t>
      </w:r>
    </w:p>
    <w:p w:rsidR="00784770" w:rsidRPr="00784770" w:rsidRDefault="00784770" w:rsidP="00784770">
      <w:pPr>
        <w:tabs>
          <w:tab w:val="left" w:pos="3899"/>
        </w:tabs>
        <w:jc w:val="center"/>
        <w:rPr>
          <w:rFonts w:hint="eastAsia"/>
          <w:sz w:val="26"/>
          <w:szCs w:val="26"/>
        </w:rPr>
      </w:pPr>
      <w:r w:rsidRPr="00784770">
        <w:rPr>
          <w:sz w:val="26"/>
          <w:szCs w:val="26"/>
        </w:rPr>
        <w:t>Брянская область</w:t>
      </w:r>
    </w:p>
    <w:p w:rsidR="00784770" w:rsidRPr="00784770" w:rsidRDefault="00784770" w:rsidP="00784770">
      <w:pPr>
        <w:tabs>
          <w:tab w:val="left" w:pos="3899"/>
        </w:tabs>
        <w:jc w:val="center"/>
        <w:rPr>
          <w:rFonts w:hint="eastAsia"/>
          <w:sz w:val="26"/>
          <w:szCs w:val="26"/>
        </w:rPr>
      </w:pPr>
      <w:proofErr w:type="spellStart"/>
      <w:r w:rsidRPr="00784770">
        <w:rPr>
          <w:sz w:val="26"/>
          <w:szCs w:val="26"/>
        </w:rPr>
        <w:t>Комаричский</w:t>
      </w:r>
      <w:proofErr w:type="spellEnd"/>
      <w:r w:rsidRPr="00784770">
        <w:rPr>
          <w:sz w:val="26"/>
          <w:szCs w:val="26"/>
        </w:rPr>
        <w:t xml:space="preserve"> муниципальный район</w:t>
      </w:r>
    </w:p>
    <w:p w:rsidR="00784770" w:rsidRPr="00784770" w:rsidRDefault="00784770" w:rsidP="00784770">
      <w:pPr>
        <w:tabs>
          <w:tab w:val="left" w:pos="3899"/>
        </w:tabs>
        <w:jc w:val="center"/>
        <w:rPr>
          <w:rFonts w:hint="eastAsia"/>
          <w:sz w:val="26"/>
          <w:szCs w:val="26"/>
        </w:rPr>
      </w:pPr>
      <w:proofErr w:type="spellStart"/>
      <w:r w:rsidRPr="00784770">
        <w:rPr>
          <w:sz w:val="26"/>
          <w:szCs w:val="26"/>
        </w:rPr>
        <w:t>Быховское</w:t>
      </w:r>
      <w:proofErr w:type="spellEnd"/>
      <w:r w:rsidRPr="00784770">
        <w:rPr>
          <w:sz w:val="26"/>
          <w:szCs w:val="26"/>
        </w:rPr>
        <w:t xml:space="preserve"> сельское поселение</w:t>
      </w:r>
    </w:p>
    <w:p w:rsidR="006D2EA2" w:rsidRDefault="00784770" w:rsidP="00040486">
      <w:pPr>
        <w:tabs>
          <w:tab w:val="left" w:pos="3899"/>
        </w:tabs>
        <w:jc w:val="center"/>
        <w:rPr>
          <w:rFonts w:hint="eastAsia"/>
          <w:b/>
          <w:sz w:val="26"/>
          <w:szCs w:val="26"/>
        </w:rPr>
      </w:pPr>
      <w:r w:rsidRPr="00784770">
        <w:rPr>
          <w:sz w:val="26"/>
          <w:szCs w:val="26"/>
        </w:rPr>
        <w:t>Быховская сельская администрация</w:t>
      </w:r>
    </w:p>
    <w:p w:rsidR="006D2EA2" w:rsidRDefault="00D15077" w:rsidP="00040486">
      <w:pPr>
        <w:jc w:val="center"/>
        <w:rPr>
          <w:rFonts w:hint="eastAsia"/>
          <w:b/>
          <w:bCs/>
          <w:w w:val="90"/>
          <w:sz w:val="26"/>
          <w:szCs w:val="26"/>
        </w:rPr>
      </w:pPr>
      <w:r>
        <w:rPr>
          <w:b/>
          <w:bCs/>
          <w:w w:val="90"/>
          <w:sz w:val="26"/>
          <w:szCs w:val="26"/>
        </w:rPr>
        <w:t xml:space="preserve">ПОСТАНОВЛЕНИЕ </w:t>
      </w:r>
    </w:p>
    <w:p w:rsidR="006D2EA2" w:rsidRDefault="00784770">
      <w:pPr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  <w:t>от  20.08</w:t>
      </w:r>
      <w:r w:rsidR="00D15077">
        <w:rPr>
          <w:sz w:val="26"/>
          <w:szCs w:val="26"/>
        </w:rPr>
        <w:t xml:space="preserve">.2018  </w:t>
      </w:r>
      <w:r>
        <w:rPr>
          <w:sz w:val="26"/>
          <w:szCs w:val="26"/>
        </w:rPr>
        <w:t>г.</w:t>
      </w:r>
      <w:r w:rsidR="00D15077">
        <w:rPr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№</w:t>
      </w:r>
      <w:r w:rsidR="00040486">
        <w:rPr>
          <w:rFonts w:ascii="Times New Roman" w:hAnsi="Times New Roman"/>
          <w:sz w:val="26"/>
          <w:szCs w:val="26"/>
        </w:rPr>
        <w:t>27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6D2EA2" w:rsidRDefault="00784770">
      <w:pPr>
        <w:rPr>
          <w:rFonts w:hint="eastAsia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с</w:t>
      </w:r>
      <w:proofErr w:type="gramStart"/>
      <w:r>
        <w:rPr>
          <w:rFonts w:ascii="Times New Roman" w:hAnsi="Times New Roman"/>
          <w:sz w:val="26"/>
          <w:szCs w:val="26"/>
        </w:rPr>
        <w:t>.Б</w:t>
      </w:r>
      <w:proofErr w:type="gramEnd"/>
      <w:r>
        <w:rPr>
          <w:rFonts w:ascii="Times New Roman" w:hAnsi="Times New Roman"/>
          <w:sz w:val="26"/>
          <w:szCs w:val="26"/>
        </w:rPr>
        <w:t>ыхово</w:t>
      </w:r>
      <w:proofErr w:type="spellEnd"/>
      <w:r>
        <w:rPr>
          <w:sz w:val="26"/>
          <w:szCs w:val="26"/>
        </w:rPr>
        <w:t xml:space="preserve">        </w:t>
      </w:r>
    </w:p>
    <w:p w:rsidR="006D2EA2" w:rsidRDefault="006D2EA2">
      <w:pPr>
        <w:rPr>
          <w:rFonts w:hint="eastAsia"/>
          <w:sz w:val="26"/>
          <w:szCs w:val="26"/>
        </w:rPr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778"/>
        <w:gridCol w:w="4532"/>
      </w:tblGrid>
      <w:tr w:rsidR="006D2EA2"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tabs>
                <w:tab w:val="left" w:pos="9514"/>
              </w:tabs>
              <w:spacing w:after="0" w:line="100" w:lineRule="atLeas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Административный регламент предоставления муниципальной услуги по предоставлению во владение и (или) в пользование имущества, включенного в перечень  имущества муниципального района, предназначенного для передачи  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</w:t>
            </w:r>
          </w:p>
        </w:tc>
        <w:tc>
          <w:tcPr>
            <w:tcW w:w="4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6D2EA2">
            <w:pPr>
              <w:pStyle w:val="a9"/>
              <w:rPr>
                <w:rFonts w:hint="eastAsia"/>
                <w:sz w:val="26"/>
                <w:szCs w:val="26"/>
              </w:rPr>
            </w:pPr>
          </w:p>
        </w:tc>
      </w:tr>
    </w:tbl>
    <w:p w:rsidR="006D2EA2" w:rsidRDefault="006D2EA2">
      <w:pPr>
        <w:rPr>
          <w:rFonts w:hint="eastAsia"/>
          <w:sz w:val="26"/>
          <w:szCs w:val="26"/>
        </w:rPr>
      </w:pPr>
    </w:p>
    <w:tbl>
      <w:tblPr>
        <w:tblW w:w="0" w:type="auto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73"/>
        <w:gridCol w:w="4484"/>
      </w:tblGrid>
      <w:tr w:rsidR="006D2EA2">
        <w:tc>
          <w:tcPr>
            <w:tcW w:w="487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6D2EA2">
            <w:pPr>
              <w:tabs>
                <w:tab w:val="left" w:pos="9514"/>
              </w:tabs>
              <w:spacing w:after="0" w:line="100" w:lineRule="atLeast"/>
              <w:rPr>
                <w:rFonts w:hint="eastAsia"/>
                <w:sz w:val="26"/>
                <w:szCs w:val="26"/>
              </w:rPr>
            </w:pPr>
          </w:p>
        </w:tc>
        <w:tc>
          <w:tcPr>
            <w:tcW w:w="44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6D2EA2">
            <w:pPr>
              <w:pStyle w:val="a9"/>
              <w:rPr>
                <w:rFonts w:hint="eastAsia"/>
                <w:sz w:val="26"/>
                <w:szCs w:val="26"/>
              </w:rPr>
            </w:pPr>
          </w:p>
        </w:tc>
      </w:tr>
    </w:tbl>
    <w:p w:rsidR="006D2EA2" w:rsidRDefault="00D15077">
      <w:pPr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FB2648">
        <w:rPr>
          <w:rFonts w:ascii="Times New Roman" w:hAnsi="Times New Roman" w:cs="Times New Roman"/>
          <w:sz w:val="26"/>
          <w:szCs w:val="26"/>
        </w:rPr>
        <w:t>Быховская сельская администрация</w:t>
      </w:r>
    </w:p>
    <w:p w:rsidR="006D2EA2" w:rsidRDefault="00784770">
      <w:pPr>
        <w:shd w:val="clear" w:color="auto" w:fill="FFFFFF"/>
        <w:spacing w:after="0" w:line="10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 </w:t>
      </w:r>
      <w:r w:rsidR="00D15077">
        <w:rPr>
          <w:rFonts w:ascii="Times New Roman" w:hAnsi="Times New Roman"/>
          <w:b/>
          <w:sz w:val="26"/>
          <w:szCs w:val="26"/>
        </w:rPr>
        <w:t xml:space="preserve"> ПОСТАНОВЛЯЕТ:</w:t>
      </w:r>
    </w:p>
    <w:p w:rsidR="006D2EA2" w:rsidRDefault="00D15077">
      <w:pPr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73EC4">
        <w:rPr>
          <w:rFonts w:ascii="Times New Roman" w:hAnsi="Times New Roman" w:cs="Times New Roman"/>
          <w:b/>
          <w:sz w:val="26"/>
          <w:szCs w:val="26"/>
        </w:rPr>
        <w:t xml:space="preserve">     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Утвердить а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дминистративный регламент предоставления муниципальной услуги по предоставлению во владение и (или) в пользование имущества, включенного в перечень имущества муниципального образования, предназначенного для передачи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предпринимательства.</w:t>
      </w:r>
    </w:p>
    <w:p w:rsidR="006D2EA2" w:rsidRDefault="00D15077">
      <w:pPr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lastRenderedPageBreak/>
        <w:t xml:space="preserve"> </w:t>
      </w:r>
      <w:r w:rsidR="00FB264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2. </w:t>
      </w:r>
      <w:r w:rsidR="00FB264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>Быховской сельской администрации в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оказании муниципальной услуги руководствоваться настоящим административным регламентом.</w:t>
      </w:r>
    </w:p>
    <w:p w:rsidR="006D2EA2" w:rsidRDefault="00D150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</w:t>
      </w:r>
      <w:r w:rsidR="00FB2648"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      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</w:rPr>
        <w:t xml:space="preserve"> 3. </w:t>
      </w:r>
      <w:r>
        <w:rPr>
          <w:rFonts w:ascii="Times New Roman" w:hAnsi="Times New Roman" w:cs="Times New Roman"/>
          <w:sz w:val="26"/>
          <w:szCs w:val="26"/>
        </w:rPr>
        <w:t xml:space="preserve">Настоящее постановление подлежит официальному опубликованию и размещению на официальном сайте </w:t>
      </w:r>
      <w:r w:rsidR="00FB2648">
        <w:rPr>
          <w:rFonts w:ascii="Times New Roman" w:hAnsi="Times New Roman" w:cs="Times New Roman"/>
          <w:sz w:val="26"/>
          <w:szCs w:val="26"/>
        </w:rPr>
        <w:t xml:space="preserve"> Администрации Быховского сельского поселения и</w:t>
      </w:r>
      <w:r>
        <w:rPr>
          <w:rFonts w:ascii="Times New Roman" w:hAnsi="Times New Roman" w:cs="Times New Roman"/>
          <w:sz w:val="26"/>
          <w:szCs w:val="26"/>
        </w:rPr>
        <w:t xml:space="preserve"> вступает в силу после его официального опубликования.</w:t>
      </w:r>
    </w:p>
    <w:p w:rsidR="006D2EA2" w:rsidRDefault="00D15077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постановления оставляю за собой. </w:t>
      </w:r>
    </w:p>
    <w:p w:rsidR="006D2EA2" w:rsidRDefault="006D2EA2">
      <w:pPr>
        <w:shd w:val="clear" w:color="auto" w:fill="FFFFFF"/>
        <w:spacing w:after="0" w:line="100" w:lineRule="atLeast"/>
        <w:jc w:val="both"/>
        <w:rPr>
          <w:rFonts w:cs="Times New Roman" w:hint="eastAsia"/>
          <w:sz w:val="26"/>
          <w:szCs w:val="26"/>
        </w:rPr>
      </w:pPr>
    </w:p>
    <w:p w:rsidR="006D2EA2" w:rsidRDefault="00D15077" w:rsidP="00784770"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Глава </w:t>
      </w:r>
      <w:r w:rsidR="00784770">
        <w:rPr>
          <w:rFonts w:ascii="Times New Roman" w:hAnsi="Times New Roman"/>
          <w:sz w:val="26"/>
          <w:szCs w:val="26"/>
        </w:rPr>
        <w:t xml:space="preserve"> Быховской</w:t>
      </w:r>
    </w:p>
    <w:p w:rsidR="00784770" w:rsidRDefault="00784770" w:rsidP="00784770">
      <w:pPr>
        <w:tabs>
          <w:tab w:val="left" w:pos="5285"/>
        </w:tabs>
        <w:jc w:val="both"/>
        <w:rPr>
          <w:rFonts w:hint="eastAsia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сельской администрации</w:t>
      </w:r>
      <w:r>
        <w:rPr>
          <w:rFonts w:ascii="Times New Roman" w:hAnsi="Times New Roman"/>
          <w:sz w:val="26"/>
          <w:szCs w:val="26"/>
        </w:rPr>
        <w:tab/>
      </w:r>
      <w:proofErr w:type="spellStart"/>
      <w:r>
        <w:rPr>
          <w:rFonts w:ascii="Times New Roman" w:hAnsi="Times New Roman"/>
          <w:sz w:val="26"/>
          <w:szCs w:val="26"/>
        </w:rPr>
        <w:t>Е.И.Алексеенко</w:t>
      </w:r>
      <w:proofErr w:type="spellEnd"/>
    </w:p>
    <w:p w:rsidR="006D2EA2" w:rsidRDefault="006D2EA2">
      <w:pPr>
        <w:jc w:val="both"/>
        <w:rPr>
          <w:rFonts w:hint="eastAsia"/>
          <w:sz w:val="26"/>
          <w:szCs w:val="26"/>
        </w:rPr>
      </w:pPr>
    </w:p>
    <w:p w:rsidR="006D2EA2" w:rsidRDefault="006D2EA2">
      <w:pPr>
        <w:jc w:val="both"/>
        <w:rPr>
          <w:rFonts w:hint="eastAsia"/>
          <w:sz w:val="26"/>
          <w:szCs w:val="26"/>
        </w:rPr>
      </w:pPr>
    </w:p>
    <w:p w:rsidR="006D2EA2" w:rsidRDefault="006D2EA2">
      <w:pPr>
        <w:jc w:val="both"/>
        <w:rPr>
          <w:rFonts w:hint="eastAsia"/>
          <w:sz w:val="26"/>
          <w:szCs w:val="26"/>
        </w:rPr>
      </w:pPr>
    </w:p>
    <w:p w:rsidR="006D2EA2" w:rsidRDefault="006D2EA2">
      <w:pPr>
        <w:jc w:val="both"/>
        <w:rPr>
          <w:rFonts w:hint="eastAsia"/>
          <w:sz w:val="28"/>
          <w:szCs w:val="28"/>
        </w:rPr>
      </w:pPr>
    </w:p>
    <w:p w:rsidR="006D2EA2" w:rsidRDefault="006D2EA2">
      <w:pPr>
        <w:jc w:val="both"/>
        <w:rPr>
          <w:rFonts w:hint="eastAsia"/>
          <w:sz w:val="28"/>
          <w:szCs w:val="28"/>
        </w:rPr>
      </w:pPr>
    </w:p>
    <w:p w:rsidR="006D2EA2" w:rsidRDefault="006D2EA2">
      <w:pPr>
        <w:jc w:val="both"/>
        <w:rPr>
          <w:rFonts w:hint="eastAsia"/>
          <w:sz w:val="28"/>
          <w:szCs w:val="28"/>
        </w:rPr>
      </w:pPr>
    </w:p>
    <w:p w:rsidR="006D2EA2" w:rsidRDefault="006D2EA2">
      <w:pPr>
        <w:jc w:val="both"/>
        <w:rPr>
          <w:rFonts w:hint="eastAsia"/>
          <w:sz w:val="28"/>
          <w:szCs w:val="28"/>
        </w:rPr>
      </w:pPr>
    </w:p>
    <w:p w:rsidR="006D2EA2" w:rsidRDefault="006D2EA2">
      <w:pPr>
        <w:jc w:val="both"/>
        <w:rPr>
          <w:rFonts w:hint="eastAsia"/>
          <w:sz w:val="28"/>
          <w:szCs w:val="28"/>
        </w:rPr>
      </w:pPr>
    </w:p>
    <w:p w:rsidR="00673EC4" w:rsidRDefault="00673EC4">
      <w:pPr>
        <w:jc w:val="both"/>
        <w:rPr>
          <w:rFonts w:hint="eastAsia"/>
          <w:sz w:val="28"/>
          <w:szCs w:val="28"/>
        </w:rPr>
      </w:pPr>
    </w:p>
    <w:p w:rsidR="00673EC4" w:rsidRDefault="00673EC4">
      <w:pPr>
        <w:jc w:val="both"/>
        <w:rPr>
          <w:rFonts w:hint="eastAsia"/>
          <w:sz w:val="28"/>
          <w:szCs w:val="28"/>
        </w:rPr>
      </w:pPr>
    </w:p>
    <w:p w:rsidR="00673EC4" w:rsidRDefault="00673EC4">
      <w:pPr>
        <w:jc w:val="both"/>
        <w:rPr>
          <w:rFonts w:hint="eastAsia"/>
          <w:sz w:val="28"/>
          <w:szCs w:val="28"/>
        </w:rPr>
      </w:pPr>
    </w:p>
    <w:p w:rsidR="00673EC4" w:rsidRDefault="00673EC4">
      <w:pPr>
        <w:jc w:val="both"/>
        <w:rPr>
          <w:rFonts w:hint="eastAsia"/>
          <w:sz w:val="28"/>
          <w:szCs w:val="28"/>
        </w:rPr>
      </w:pPr>
    </w:p>
    <w:p w:rsidR="00673EC4" w:rsidRDefault="00673EC4">
      <w:pPr>
        <w:jc w:val="both"/>
        <w:rPr>
          <w:rFonts w:hint="eastAsia"/>
          <w:sz w:val="28"/>
          <w:szCs w:val="28"/>
        </w:rPr>
      </w:pPr>
    </w:p>
    <w:p w:rsidR="00040486" w:rsidRDefault="00040486">
      <w:pPr>
        <w:jc w:val="both"/>
        <w:rPr>
          <w:rFonts w:hint="eastAsia"/>
          <w:sz w:val="28"/>
          <w:szCs w:val="28"/>
        </w:rPr>
      </w:pPr>
    </w:p>
    <w:p w:rsidR="00040486" w:rsidRDefault="00040486">
      <w:pPr>
        <w:jc w:val="both"/>
        <w:rPr>
          <w:rFonts w:hint="eastAsia"/>
          <w:sz w:val="28"/>
          <w:szCs w:val="28"/>
        </w:rPr>
      </w:pPr>
    </w:p>
    <w:p w:rsidR="00040486" w:rsidRDefault="00040486">
      <w:pPr>
        <w:jc w:val="both"/>
        <w:rPr>
          <w:rFonts w:hint="eastAsia"/>
          <w:sz w:val="28"/>
          <w:szCs w:val="28"/>
        </w:rPr>
      </w:pPr>
    </w:p>
    <w:p w:rsidR="00040486" w:rsidRDefault="00040486">
      <w:pPr>
        <w:jc w:val="both"/>
        <w:rPr>
          <w:rFonts w:hint="eastAsia"/>
          <w:sz w:val="28"/>
          <w:szCs w:val="28"/>
        </w:rPr>
      </w:pPr>
    </w:p>
    <w:p w:rsidR="006D2EA2" w:rsidRDefault="006D2EA2">
      <w:pPr>
        <w:jc w:val="both"/>
        <w:rPr>
          <w:rFonts w:hint="eastAsia"/>
          <w:sz w:val="28"/>
          <w:szCs w:val="28"/>
        </w:rPr>
      </w:pPr>
    </w:p>
    <w:p w:rsidR="006D2EA2" w:rsidRDefault="00D15077" w:rsidP="00673EC4">
      <w:pPr>
        <w:ind w:left="5040"/>
        <w:jc w:val="both"/>
        <w:rPr>
          <w:rFonts w:ascii="Times New Roman CYR" w:eastAsia="Times New Roman" w:hAnsi="Times New Roman CYR" w:cs="Times New Roman CYR"/>
          <w:color w:val="000000"/>
          <w:shd w:val="clear" w:color="auto" w:fill="FFFFFF"/>
        </w:rPr>
      </w:pPr>
      <w:proofErr w:type="gramStart"/>
      <w:r>
        <w:rPr>
          <w:rFonts w:ascii="Times New Roman CYR" w:hAnsi="Times New Roman CYR" w:cs="Times New Roman CYR"/>
          <w:color w:val="000000"/>
        </w:rPr>
        <w:t xml:space="preserve">Приложение к постановлению </w:t>
      </w:r>
      <w:r w:rsidR="00040486">
        <w:rPr>
          <w:rFonts w:ascii="Times New Roman CYR" w:hAnsi="Times New Roman CYR" w:cs="Times New Roman CYR"/>
          <w:color w:val="000000"/>
        </w:rPr>
        <w:t xml:space="preserve"> Быховской сельской администрации </w:t>
      </w:r>
      <w:r w:rsidR="00C221B9">
        <w:rPr>
          <w:rFonts w:asciiTheme="minorHAnsi" w:eastAsia="Times New Roman" w:hAnsiTheme="minorHAnsi" w:cs="Times New Roman CYR"/>
          <w:color w:val="000000"/>
          <w:shd w:val="clear" w:color="auto" w:fill="FFFFFF"/>
        </w:rPr>
        <w:t>о</w:t>
      </w:r>
      <w:r w:rsidR="00C221B9">
        <w:rPr>
          <w:rFonts w:ascii="Times New Roman CYR" w:eastAsia="Times New Roman" w:hAnsi="Times New Roman CYR" w:cs="Times New Roman CYR"/>
          <w:color w:val="000000"/>
          <w:shd w:val="clear" w:color="auto" w:fill="FFFFFF"/>
        </w:rPr>
        <w:t>т 2</w:t>
      </w:r>
      <w:r w:rsidR="00C221B9">
        <w:rPr>
          <w:rFonts w:asciiTheme="minorHAnsi" w:eastAsia="Times New Roman" w:hAnsiTheme="minorHAnsi" w:cs="Times New Roman CYR"/>
          <w:color w:val="000000"/>
          <w:shd w:val="clear" w:color="auto" w:fill="FFFFFF"/>
        </w:rPr>
        <w:t>0</w:t>
      </w:r>
      <w:r w:rsidR="00C221B9">
        <w:rPr>
          <w:rFonts w:ascii="Times New Roman CYR" w:eastAsia="Times New Roman" w:hAnsi="Times New Roman CYR" w:cs="Times New Roman CYR"/>
          <w:color w:val="000000"/>
          <w:shd w:val="clear" w:color="auto" w:fill="FFFFFF"/>
        </w:rPr>
        <w:t>.0</w:t>
      </w:r>
      <w:r w:rsidR="00C221B9">
        <w:rPr>
          <w:rFonts w:asciiTheme="minorHAnsi" w:eastAsia="Times New Roman" w:hAnsiTheme="minorHAnsi" w:cs="Times New Roman CYR"/>
          <w:color w:val="000000"/>
          <w:shd w:val="clear" w:color="auto" w:fill="FFFFFF"/>
        </w:rPr>
        <w:t>8</w:t>
      </w:r>
      <w:r w:rsidR="007537D4">
        <w:rPr>
          <w:rFonts w:ascii="Times New Roman CYR" w:eastAsia="Times New Roman" w:hAnsi="Times New Roman CYR" w:cs="Times New Roman CYR"/>
          <w:color w:val="000000"/>
          <w:shd w:val="clear" w:color="auto" w:fill="FFFFFF"/>
        </w:rPr>
        <w:t xml:space="preserve">.2018 № </w:t>
      </w:r>
      <w:r w:rsidR="007537D4">
        <w:rPr>
          <w:rFonts w:asciiTheme="minorHAnsi" w:eastAsia="Times New Roman" w:hAnsiTheme="minorHAnsi" w:cs="Times New Roman CYR"/>
          <w:color w:val="000000"/>
          <w:shd w:val="clear" w:color="auto" w:fill="FFFFFF"/>
        </w:rPr>
        <w:t>27</w:t>
      </w:r>
      <w:r>
        <w:rPr>
          <w:rFonts w:ascii="Times New Roman CYR" w:eastAsia="Times New Roman" w:hAnsi="Times New Roman CYR" w:cs="Times New Roman CYR"/>
          <w:color w:val="000000"/>
          <w:shd w:val="clear" w:color="auto" w:fill="FFFFFF"/>
        </w:rPr>
        <w:t xml:space="preserve">  «</w:t>
      </w:r>
      <w:r>
        <w:rPr>
          <w:rFonts w:ascii="Times New Roman" w:eastAsia="Times New Roman" w:hAnsi="Times New Roman" w:cs="Times New Roman"/>
          <w:shd w:val="clear" w:color="auto" w:fill="FFFFFF"/>
        </w:rPr>
        <w:t>Административный регламент предоставления муниципальной услуги по предоставлению во владение и (или) в пользование имущества, включенного в перечень  имущества муниципального района, предназначенного для передачи 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rFonts w:ascii="Times New Roman CYR" w:eastAsia="Times New Roman" w:hAnsi="Times New Roman CYR" w:cs="Times New Roman CYR"/>
          <w:color w:val="000000"/>
          <w:shd w:val="clear" w:color="auto" w:fill="FFFFFF"/>
        </w:rPr>
        <w:t>»</w:t>
      </w:r>
      <w:proofErr w:type="gramEnd"/>
    </w:p>
    <w:p w:rsidR="006D2EA2" w:rsidRDefault="006D2EA2">
      <w:pPr>
        <w:tabs>
          <w:tab w:val="left" w:pos="9514"/>
        </w:tabs>
        <w:spacing w:after="0" w:line="100" w:lineRule="atLeast"/>
        <w:ind w:left="5040"/>
        <w:jc w:val="both"/>
        <w:rPr>
          <w:rFonts w:ascii="Times New Roman CYR" w:eastAsia="Times New Roman" w:hAnsi="Times New Roman CYR" w:cs="Times New Roman CYR"/>
          <w:color w:val="000000"/>
          <w:shd w:val="clear" w:color="auto" w:fill="FFFFFF"/>
        </w:rPr>
      </w:pPr>
    </w:p>
    <w:p w:rsidR="006D2EA2" w:rsidRDefault="00D15077">
      <w:pPr>
        <w:tabs>
          <w:tab w:val="left" w:pos="9514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Административный регламент предоставления муниципальной услуги по предоставлению во владение и (или) в пользование имущества, включенного в перечень  имущества муниципального образования, предназначенного для передачи 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p w:rsidR="006D2EA2" w:rsidRDefault="006D2EA2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6D2EA2" w:rsidRDefault="006D2EA2">
      <w:pPr>
        <w:spacing w:after="0"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 Общие положения</w:t>
      </w:r>
    </w:p>
    <w:p w:rsidR="006D2EA2" w:rsidRDefault="006D2EA2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tabs>
          <w:tab w:val="left" w:pos="9514"/>
        </w:tabs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1.1.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Административный регламент предоставления муниципальной услуги по предоставлению во владение и (или) в пользование имущества, включенного в перечень  имущества муниципального образования, предназначенного  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 (далее соответственно – административный регламент, муниципальная услуга) устанавливает порядок и стандарт предоставления муниципальной услуги.</w:t>
      </w:r>
      <w:proofErr w:type="gramEnd"/>
    </w:p>
    <w:p w:rsidR="006D2EA2" w:rsidRDefault="00D15077">
      <w:pPr>
        <w:spacing w:after="0" w:line="100" w:lineRule="atLeast"/>
        <w:ind w:firstLine="68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1.2. Заявителями при предоставлении муниципальной услуги являются юридические лица, являющиеся субъектами малого и среднего предпринимательства либо уполномоченные ими лица  (далее – заявители).</w:t>
      </w:r>
    </w:p>
    <w:p w:rsidR="006D2EA2" w:rsidRDefault="00D15077">
      <w:pPr>
        <w:spacing w:after="0" w:line="100" w:lineRule="atLeast"/>
        <w:ind w:firstLine="68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1.3. Порядок информирования о предоставлении муниципальной услуги:</w:t>
      </w:r>
    </w:p>
    <w:p w:rsidR="006D2EA2" w:rsidRDefault="00D15077">
      <w:pPr>
        <w:widowControl/>
        <w:spacing w:line="1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Порядок информирования о правилах предоставления муниципальной услуги:</w:t>
      </w:r>
    </w:p>
    <w:p w:rsidR="006D2EA2" w:rsidRDefault="00D15077">
      <w:pPr>
        <w:widowControl/>
        <w:spacing w:line="1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1) Информация о муниципальной услуге, процедуре ее предоставления предоставляется:</w:t>
      </w:r>
    </w:p>
    <w:p w:rsidR="006D2EA2" w:rsidRDefault="00D15077">
      <w:pPr>
        <w:widowControl/>
        <w:spacing w:line="1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 непосредственно специалистами администрации;</w:t>
      </w:r>
    </w:p>
    <w:p w:rsidR="006D2EA2" w:rsidRDefault="00D15077">
      <w:pPr>
        <w:widowControl/>
        <w:spacing w:line="1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>- с использованием средств телефонной связи и электронного информирования;</w:t>
      </w:r>
    </w:p>
    <w:p w:rsidR="006D2EA2" w:rsidRDefault="00D15077">
      <w:pPr>
        <w:widowControl/>
        <w:spacing w:line="100" w:lineRule="atLeast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-посредством размещения в информационно-телекоммуникационных сетях общего пользования (в том числе в сети Интернет), публикаций в средствах массовой информации, издания информационных материалов (брошюр, буклетов), на стендах в помещении администрации.</w:t>
      </w:r>
    </w:p>
    <w:p w:rsidR="006D2EA2" w:rsidRDefault="00D15077">
      <w:pPr>
        <w:widowControl/>
        <w:spacing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hAnsi="Times New Roman" w:cs="Times New Roman"/>
          <w:color w:val="000000"/>
        </w:rPr>
        <w:t xml:space="preserve">2) </w:t>
      </w:r>
      <w:r>
        <w:rPr>
          <w:rFonts w:ascii="Times New Roman" w:eastAsia="Times New Roman" w:hAnsi="Times New Roman" w:cs="Times New Roman"/>
          <w:shd w:val="clear" w:color="auto" w:fill="FFFFFF"/>
        </w:rPr>
        <w:t>Порядок информирования о предоставлении муниципальной услуги:</w:t>
      </w:r>
    </w:p>
    <w:p w:rsidR="006D2EA2" w:rsidRDefault="00D15077">
      <w:pPr>
        <w:pStyle w:val="a5"/>
        <w:spacing w:line="100" w:lineRule="atLeast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Место нахождения </w:t>
      </w:r>
      <w:r>
        <w:rPr>
          <w:rFonts w:ascii="Times New Roman" w:hAnsi="Times New Roman"/>
        </w:rPr>
        <w:t xml:space="preserve">Администрации муниципального образования </w:t>
      </w:r>
      <w:r w:rsidR="00C221B9">
        <w:rPr>
          <w:rFonts w:ascii="Times New Roman" w:hAnsi="Times New Roman"/>
        </w:rPr>
        <w:t>«</w:t>
      </w:r>
      <w:proofErr w:type="spellStart"/>
      <w:r w:rsidR="00C221B9">
        <w:rPr>
          <w:rFonts w:ascii="Times New Roman" w:hAnsi="Times New Roman"/>
        </w:rPr>
        <w:t>Быховское</w:t>
      </w:r>
      <w:proofErr w:type="spellEnd"/>
      <w:r w:rsidR="00C221B9">
        <w:rPr>
          <w:rFonts w:ascii="Times New Roman" w:hAnsi="Times New Roman"/>
        </w:rPr>
        <w:t xml:space="preserve"> сельское поселение» </w:t>
      </w:r>
      <w:r>
        <w:rPr>
          <w:rFonts w:ascii="Times New Roman" w:hAnsi="Times New Roman"/>
        </w:rPr>
        <w:t>(далее – Уполномоченный орган)</w:t>
      </w:r>
      <w:r>
        <w:rPr>
          <w:rFonts w:ascii="Times New Roman" w:hAnsi="Times New Roman"/>
          <w:color w:val="000000"/>
        </w:rPr>
        <w:t>:</w:t>
      </w:r>
    </w:p>
    <w:p w:rsidR="006D2EA2" w:rsidRDefault="00D15077">
      <w:pPr>
        <w:pStyle w:val="a5"/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Почтовый адрес </w:t>
      </w:r>
      <w:r>
        <w:rPr>
          <w:rFonts w:ascii="Times New Roman" w:hAnsi="Times New Roman"/>
        </w:rPr>
        <w:t>Уполномоченного органа</w:t>
      </w:r>
      <w:r>
        <w:rPr>
          <w:rFonts w:ascii="Times New Roman" w:hAnsi="Times New Roman"/>
          <w:color w:val="000000"/>
        </w:rPr>
        <w:t>:</w:t>
      </w:r>
      <w:r w:rsidR="00C221B9">
        <w:rPr>
          <w:rFonts w:ascii="Times New Roman" w:hAnsi="Times New Roman"/>
        </w:rPr>
        <w:t xml:space="preserve"> 242410</w:t>
      </w:r>
      <w:r>
        <w:rPr>
          <w:rFonts w:ascii="Times New Roman" w:hAnsi="Times New Roman"/>
        </w:rPr>
        <w:t xml:space="preserve">, </w:t>
      </w:r>
      <w:r w:rsidR="00C221B9">
        <w:rPr>
          <w:rFonts w:ascii="Times New Roman" w:hAnsi="Times New Roman"/>
        </w:rPr>
        <w:t xml:space="preserve">Брянская </w:t>
      </w:r>
      <w:r>
        <w:rPr>
          <w:rFonts w:ascii="Times New Roman" w:hAnsi="Times New Roman"/>
        </w:rPr>
        <w:t xml:space="preserve">область, </w:t>
      </w:r>
      <w:proofErr w:type="spellStart"/>
      <w:r w:rsidR="00C221B9">
        <w:rPr>
          <w:rFonts w:ascii="Times New Roman" w:hAnsi="Times New Roman"/>
        </w:rPr>
        <w:t>Комаричский</w:t>
      </w:r>
      <w:proofErr w:type="spellEnd"/>
      <w:r w:rsidR="00C221B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район, </w:t>
      </w:r>
      <w:proofErr w:type="spellStart"/>
      <w:r w:rsidR="00C221B9">
        <w:rPr>
          <w:rFonts w:ascii="Times New Roman" w:hAnsi="Times New Roman"/>
        </w:rPr>
        <w:t>с</w:t>
      </w:r>
      <w:proofErr w:type="gramStart"/>
      <w:r w:rsidR="00C221B9">
        <w:rPr>
          <w:rFonts w:ascii="Times New Roman" w:hAnsi="Times New Roman"/>
        </w:rPr>
        <w:t>.Б</w:t>
      </w:r>
      <w:proofErr w:type="gramEnd"/>
      <w:r w:rsidR="00C221B9">
        <w:rPr>
          <w:rFonts w:ascii="Times New Roman" w:hAnsi="Times New Roman"/>
        </w:rPr>
        <w:t>ыхово</w:t>
      </w:r>
      <w:proofErr w:type="spellEnd"/>
      <w:r w:rsidR="00C221B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улица</w:t>
      </w:r>
      <w:r w:rsidR="00C221B9">
        <w:rPr>
          <w:rFonts w:ascii="Times New Roman" w:hAnsi="Times New Roman"/>
        </w:rPr>
        <w:t xml:space="preserve"> Молодёжная, дом 18</w:t>
      </w:r>
      <w:r>
        <w:rPr>
          <w:rFonts w:ascii="Times New Roman" w:hAnsi="Times New Roman"/>
        </w:rPr>
        <w:t>.</w:t>
      </w:r>
    </w:p>
    <w:p w:rsidR="006D2EA2" w:rsidRDefault="00D15077">
      <w:pPr>
        <w:pStyle w:val="a5"/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Телефон/факс: (</w:t>
      </w:r>
      <w:r w:rsidR="00C221B9">
        <w:rPr>
          <w:rFonts w:ascii="Times New Roman" w:hAnsi="Times New Roman"/>
        </w:rPr>
        <w:t>483</w:t>
      </w:r>
      <w:r>
        <w:rPr>
          <w:rFonts w:ascii="Times New Roman" w:hAnsi="Times New Roman"/>
        </w:rPr>
        <w:t>55)</w:t>
      </w:r>
      <w:r w:rsidR="00C221B9">
        <w:rPr>
          <w:rFonts w:ascii="Times New Roman" w:hAnsi="Times New Roman"/>
        </w:rPr>
        <w:t>9-37-35</w:t>
      </w:r>
    </w:p>
    <w:p w:rsidR="006D2EA2" w:rsidRDefault="00D15077">
      <w:pPr>
        <w:pStyle w:val="a5"/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График работы Уполномоченного органа:</w:t>
      </w:r>
    </w:p>
    <w:tbl>
      <w:tblPr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640"/>
        <w:gridCol w:w="4771"/>
      </w:tblGrid>
      <w:tr w:rsidR="006D2EA2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490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6D2EA2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</w:p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 – 12:00</w:t>
            </w:r>
          </w:p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 – 16:15</w:t>
            </w:r>
          </w:p>
        </w:tc>
      </w:tr>
      <w:tr w:rsidR="006D2EA2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49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6D2EA2">
            <w:pPr>
              <w:spacing w:line="100" w:lineRule="atLeast"/>
              <w:rPr>
                <w:rFonts w:ascii="Times New Roman" w:hAnsi="Times New Roman"/>
              </w:rPr>
            </w:pPr>
          </w:p>
        </w:tc>
      </w:tr>
      <w:tr w:rsidR="006D2EA2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49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6D2EA2">
            <w:pPr>
              <w:spacing w:line="100" w:lineRule="atLeast"/>
              <w:rPr>
                <w:rFonts w:ascii="Times New Roman" w:hAnsi="Times New Roman"/>
              </w:rPr>
            </w:pPr>
          </w:p>
        </w:tc>
      </w:tr>
      <w:tr w:rsidR="006D2EA2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490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6D2EA2">
            <w:pPr>
              <w:spacing w:line="100" w:lineRule="atLeast"/>
              <w:rPr>
                <w:rFonts w:ascii="Times New Roman" w:hAnsi="Times New Roman"/>
              </w:rPr>
            </w:pPr>
          </w:p>
        </w:tc>
      </w:tr>
      <w:tr w:rsidR="006D2EA2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 – 12:00</w:t>
            </w:r>
          </w:p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 – 16:00</w:t>
            </w:r>
          </w:p>
        </w:tc>
      </w:tr>
      <w:tr w:rsidR="006D2EA2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</w:tr>
      <w:tr w:rsidR="006D2EA2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</w:tr>
      <w:tr w:rsidR="006D2EA2">
        <w:tc>
          <w:tcPr>
            <w:tcW w:w="473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Предпраздничные дни</w:t>
            </w:r>
          </w:p>
        </w:tc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08:00 – 12:00</w:t>
            </w:r>
          </w:p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 – 15:15</w:t>
            </w:r>
          </w:p>
        </w:tc>
      </w:tr>
    </w:tbl>
    <w:p w:rsidR="007537D4" w:rsidRPr="007537D4" w:rsidRDefault="00D15077" w:rsidP="007537D4">
      <w:pPr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hAnsi="Times New Roman"/>
        </w:rPr>
        <w:t xml:space="preserve">Адрес электронной почты: </w:t>
      </w:r>
      <w:hyperlink r:id="rId6" w:history="1">
        <w:r w:rsidR="007537D4" w:rsidRPr="007537D4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bihposkom</w:t>
        </w:r>
        <w:r w:rsidR="007537D4" w:rsidRPr="007537D4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@</w:t>
        </w:r>
        <w:r w:rsidR="007537D4" w:rsidRPr="007537D4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mail</w:t>
        </w:r>
        <w:r w:rsidR="007537D4" w:rsidRPr="007537D4">
          <w:rPr>
            <w:rFonts w:ascii="Times New Roman" w:eastAsia="Times New Roman" w:hAnsi="Times New Roman" w:cs="Times New Roman"/>
            <w:color w:val="0000FF"/>
            <w:u w:val="single"/>
            <w:lang w:eastAsia="ru-RU" w:bidi="ar-SA"/>
          </w:rPr>
          <w:t>.</w:t>
        </w:r>
        <w:proofErr w:type="spellStart"/>
        <w:r w:rsidR="007537D4" w:rsidRPr="007537D4">
          <w:rPr>
            <w:rFonts w:ascii="Times New Roman" w:eastAsia="Times New Roman" w:hAnsi="Times New Roman" w:cs="Times New Roman"/>
            <w:color w:val="0000FF"/>
            <w:u w:val="single"/>
            <w:lang w:val="en-US" w:eastAsia="ru-RU" w:bidi="ar-SA"/>
          </w:rPr>
          <w:t>ru</w:t>
        </w:r>
        <w:proofErr w:type="spellEnd"/>
      </w:hyperlink>
    </w:p>
    <w:p w:rsidR="006D2EA2" w:rsidRDefault="00D15077">
      <w:pPr>
        <w:pStyle w:val="a5"/>
        <w:spacing w:after="0" w:line="10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Телефон для информирования по вопросам, связанным с предоставлением</w:t>
      </w:r>
      <w:r w:rsidR="00C221B9">
        <w:rPr>
          <w:rFonts w:ascii="Times New Roman" w:hAnsi="Times New Roman"/>
        </w:rPr>
        <w:t xml:space="preserve"> муниципальной услуги (84832)  9</w:t>
      </w:r>
      <w:r>
        <w:rPr>
          <w:rFonts w:ascii="Times New Roman" w:hAnsi="Times New Roman"/>
        </w:rPr>
        <w:t>-3</w:t>
      </w:r>
      <w:r w:rsidR="00C221B9">
        <w:rPr>
          <w:rFonts w:ascii="Times New Roman" w:hAnsi="Times New Roman"/>
        </w:rPr>
        <w:t>7-35</w:t>
      </w:r>
    </w:p>
    <w:p w:rsidR="006D2EA2" w:rsidRDefault="00D15077">
      <w:pPr>
        <w:pStyle w:val="a5"/>
        <w:spacing w:after="0" w:line="100" w:lineRule="atLeast"/>
        <w:ind w:firstLine="567"/>
        <w:jc w:val="both"/>
        <w:rPr>
          <w:rFonts w:ascii="Times New Roman" w:hAnsi="Times New Roman"/>
          <w:color w:val="0000FF"/>
          <w:u w:val="single"/>
        </w:rPr>
      </w:pPr>
      <w:r>
        <w:rPr>
          <w:rFonts w:ascii="Times New Roman" w:hAnsi="Times New Roman"/>
        </w:rPr>
        <w:t xml:space="preserve">Адрес официального сайта Уполномоченного органа в информационно-телекоммуникационной сети «Интернет» (далее – Интернет-сайт): </w:t>
      </w:r>
      <w:hyperlink r:id="rId7">
        <w:r>
          <w:rPr>
            <w:rStyle w:val="-"/>
            <w:rFonts w:ascii="Times New Roman" w:hAnsi="Times New Roman"/>
          </w:rPr>
          <w:t>http</w:t>
        </w:r>
      </w:hyperlink>
      <w:r>
        <w:rPr>
          <w:rFonts w:ascii="Times New Roman" w:hAnsi="Times New Roman"/>
          <w:color w:val="0000FF"/>
          <w:u w:val="single"/>
        </w:rPr>
        <w:t>://admyurovo.ru</w:t>
      </w:r>
    </w:p>
    <w:p w:rsidR="006D2EA2" w:rsidRDefault="00D15077">
      <w:pPr>
        <w:pStyle w:val="a5"/>
        <w:spacing w:after="0" w:line="10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Адрес Единого портала государственных и муниципальных услуг (функций) в сети «Интернет»: </w:t>
      </w:r>
      <w:hyperlink r:id="rId8">
        <w:r>
          <w:rPr>
            <w:rStyle w:val="-"/>
            <w:rFonts w:ascii="Times New Roman" w:hAnsi="Times New Roman"/>
          </w:rPr>
          <w:t>www.gosuslugi.</w:t>
        </w:r>
      </w:hyperlink>
      <w:r>
        <w:rPr>
          <w:rFonts w:ascii="Times New Roman" w:hAnsi="Times New Roman"/>
          <w:color w:val="0000FF"/>
          <w:u w:val="single"/>
        </w:rPr>
        <w:t>ru</w:t>
      </w:r>
      <w:r>
        <w:rPr>
          <w:rFonts w:ascii="Times New Roman" w:hAnsi="Times New Roman"/>
        </w:rPr>
        <w:t>.</w:t>
      </w:r>
    </w:p>
    <w:p w:rsidR="006D2EA2" w:rsidRDefault="00D15077">
      <w:pPr>
        <w:pStyle w:val="a5"/>
        <w:spacing w:after="0" w:line="10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 Портала государственных и муниципальных услуг (функций) области в сети «Интернет»: </w:t>
      </w:r>
      <w:hyperlink r:id="rId9">
        <w:r>
          <w:rPr>
            <w:rStyle w:val="-"/>
            <w:rFonts w:ascii="Times New Roman" w:hAnsi="Times New Roman"/>
          </w:rPr>
          <w:t>http</w:t>
        </w:r>
      </w:hyperlink>
      <w:r w:rsidR="0024412C">
        <w:rPr>
          <w:rFonts w:ascii="Times New Roman" w:hAnsi="Times New Roman"/>
        </w:rPr>
        <w:t>://gosuslugi32</w:t>
      </w:r>
      <w:r>
        <w:rPr>
          <w:rFonts w:ascii="Times New Roman" w:hAnsi="Times New Roman"/>
        </w:rPr>
        <w:t>.ru.</w:t>
      </w:r>
    </w:p>
    <w:p w:rsidR="006D2EA2" w:rsidRDefault="00D15077">
      <w:pPr>
        <w:pStyle w:val="a5"/>
        <w:spacing w:after="0" w:line="10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Место нахождения многофункциональных центров предоставления государственных и муниципальных услуг, с которыми заключены соглашения о взаимодействии</w:t>
      </w:r>
      <w:r>
        <w:rPr>
          <w:rFonts w:ascii="Times New Roman" w:hAnsi="Times New Roman"/>
          <w:color w:val="000000"/>
        </w:rPr>
        <w:t xml:space="preserve"> (далее - МФЦ):</w:t>
      </w:r>
      <w:r>
        <w:rPr>
          <w:rFonts w:ascii="Times New Roman" w:hAnsi="Times New Roman"/>
        </w:rPr>
        <w:t xml:space="preserve"> </w:t>
      </w:r>
    </w:p>
    <w:p w:rsidR="006D2EA2" w:rsidRDefault="00D15077">
      <w:pPr>
        <w:pStyle w:val="a5"/>
        <w:spacing w:after="0" w:line="10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Бюджетное учреждение</w:t>
      </w:r>
      <w:r w:rsidR="0024412C">
        <w:rPr>
          <w:rFonts w:ascii="Times New Roman" w:hAnsi="Times New Roman"/>
        </w:rPr>
        <w:t xml:space="preserve"> </w:t>
      </w:r>
      <w:proofErr w:type="spellStart"/>
      <w:r w:rsidR="0024412C">
        <w:rPr>
          <w:rFonts w:ascii="Times New Roman" w:hAnsi="Times New Roman"/>
        </w:rPr>
        <w:t>Комаричского</w:t>
      </w:r>
      <w:proofErr w:type="spellEnd"/>
      <w:r w:rsidR="0024412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муниципального района </w:t>
      </w:r>
      <w:r w:rsidR="0024412C">
        <w:rPr>
          <w:rFonts w:ascii="Times New Roman" w:hAnsi="Times New Roman"/>
        </w:rPr>
        <w:t xml:space="preserve">Брянской </w:t>
      </w:r>
      <w:r>
        <w:rPr>
          <w:rFonts w:ascii="Times New Roman" w:hAnsi="Times New Roman"/>
        </w:rPr>
        <w:t xml:space="preserve">области «Многофункциональный центр предоставления государственных и муниципальных услуг» </w:t>
      </w:r>
    </w:p>
    <w:p w:rsidR="006D2EA2" w:rsidRDefault="00D15077">
      <w:pPr>
        <w:pStyle w:val="a5"/>
        <w:spacing w:after="0" w:line="100" w:lineRule="atLeas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Место нахождения МФЦ: </w:t>
      </w:r>
      <w:r w:rsidR="0024412C">
        <w:rPr>
          <w:rFonts w:ascii="Times New Roman" w:hAnsi="Times New Roman"/>
          <w:color w:val="000000"/>
        </w:rPr>
        <w:t xml:space="preserve">Брянская </w:t>
      </w:r>
      <w:r>
        <w:rPr>
          <w:rFonts w:ascii="Times New Roman" w:hAnsi="Times New Roman"/>
          <w:color w:val="000000"/>
        </w:rPr>
        <w:t xml:space="preserve">обл., </w:t>
      </w:r>
      <w:proofErr w:type="spellStart"/>
      <w:r w:rsidR="0024412C">
        <w:rPr>
          <w:rFonts w:ascii="Times New Roman" w:hAnsi="Times New Roman"/>
          <w:color w:val="000000"/>
        </w:rPr>
        <w:t>п</w:t>
      </w:r>
      <w:proofErr w:type="gramStart"/>
      <w:r w:rsidR="0024412C">
        <w:rPr>
          <w:rFonts w:ascii="Times New Roman" w:hAnsi="Times New Roman"/>
          <w:color w:val="000000"/>
        </w:rPr>
        <w:t>.К</w:t>
      </w:r>
      <w:proofErr w:type="gramEnd"/>
      <w:r w:rsidR="0024412C">
        <w:rPr>
          <w:rFonts w:ascii="Times New Roman" w:hAnsi="Times New Roman"/>
          <w:color w:val="000000"/>
        </w:rPr>
        <w:t>омаричи</w:t>
      </w:r>
      <w:proofErr w:type="spellEnd"/>
      <w:r w:rsidR="007537D4">
        <w:rPr>
          <w:rFonts w:ascii="Times New Roman" w:hAnsi="Times New Roman"/>
          <w:color w:val="000000"/>
        </w:rPr>
        <w:t xml:space="preserve">, </w:t>
      </w:r>
      <w:proofErr w:type="spellStart"/>
      <w:r w:rsidR="007537D4">
        <w:rPr>
          <w:rFonts w:ascii="Times New Roman" w:hAnsi="Times New Roman"/>
          <w:color w:val="000000"/>
        </w:rPr>
        <w:t>ул.Советская</w:t>
      </w:r>
      <w:proofErr w:type="spellEnd"/>
      <w:r w:rsidR="007537D4">
        <w:rPr>
          <w:rFonts w:ascii="Times New Roman" w:hAnsi="Times New Roman"/>
          <w:color w:val="000000"/>
        </w:rPr>
        <w:t>, 11</w:t>
      </w:r>
    </w:p>
    <w:p w:rsidR="006D2EA2" w:rsidRDefault="0024412C">
      <w:pPr>
        <w:pStyle w:val="a5"/>
        <w:spacing w:after="0" w:line="100" w:lineRule="atLeast"/>
        <w:ind w:firstLine="56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Почтовый адрес МФЦ: 2424</w:t>
      </w:r>
      <w:r w:rsidR="00D15077">
        <w:rPr>
          <w:rFonts w:ascii="Times New Roman" w:hAnsi="Times New Roman"/>
          <w:color w:val="000000"/>
        </w:rPr>
        <w:t>00,</w:t>
      </w:r>
      <w:r w:rsidR="007537D4" w:rsidRPr="007537D4">
        <w:rPr>
          <w:rFonts w:ascii="Times New Roman" w:hAnsi="Times New Roman"/>
          <w:color w:val="000000"/>
        </w:rPr>
        <w:t xml:space="preserve"> </w:t>
      </w:r>
      <w:r w:rsidR="007537D4">
        <w:rPr>
          <w:rFonts w:ascii="Times New Roman" w:hAnsi="Times New Roman"/>
          <w:color w:val="000000"/>
        </w:rPr>
        <w:t xml:space="preserve">Брянская обл., </w:t>
      </w:r>
      <w:proofErr w:type="spellStart"/>
      <w:r w:rsidR="007537D4">
        <w:rPr>
          <w:rFonts w:ascii="Times New Roman" w:hAnsi="Times New Roman"/>
          <w:color w:val="000000"/>
        </w:rPr>
        <w:t>п</w:t>
      </w:r>
      <w:proofErr w:type="gramStart"/>
      <w:r w:rsidR="007537D4">
        <w:rPr>
          <w:rFonts w:ascii="Times New Roman" w:hAnsi="Times New Roman"/>
          <w:color w:val="000000"/>
        </w:rPr>
        <w:t>.К</w:t>
      </w:r>
      <w:proofErr w:type="gramEnd"/>
      <w:r w:rsidR="007537D4">
        <w:rPr>
          <w:rFonts w:ascii="Times New Roman" w:hAnsi="Times New Roman"/>
          <w:color w:val="000000"/>
        </w:rPr>
        <w:t>омаричи</w:t>
      </w:r>
      <w:proofErr w:type="spellEnd"/>
      <w:r w:rsidR="007537D4">
        <w:rPr>
          <w:rFonts w:ascii="Times New Roman" w:hAnsi="Times New Roman"/>
          <w:color w:val="000000"/>
        </w:rPr>
        <w:t xml:space="preserve">, </w:t>
      </w:r>
      <w:proofErr w:type="spellStart"/>
      <w:r w:rsidR="007537D4">
        <w:rPr>
          <w:rFonts w:ascii="Times New Roman" w:hAnsi="Times New Roman"/>
          <w:color w:val="000000"/>
        </w:rPr>
        <w:t>ул.Советская</w:t>
      </w:r>
      <w:proofErr w:type="spellEnd"/>
      <w:r w:rsidR="007537D4">
        <w:rPr>
          <w:rFonts w:ascii="Times New Roman" w:hAnsi="Times New Roman"/>
          <w:color w:val="000000"/>
        </w:rPr>
        <w:t>, 11</w:t>
      </w:r>
      <w:r w:rsidR="00D15077">
        <w:rPr>
          <w:rFonts w:ascii="Times New Roman" w:hAnsi="Times New Roman"/>
          <w:color w:val="000000"/>
        </w:rPr>
        <w:t xml:space="preserve"> </w:t>
      </w:r>
    </w:p>
    <w:p w:rsidR="0024412C" w:rsidRDefault="007537D4" w:rsidP="0024412C">
      <w:pPr>
        <w:rPr>
          <w:rFonts w:ascii="Times New Roman" w:eastAsia="Times New Roman" w:hAnsi="Times New Roman" w:cs="Times New Roman"/>
          <w:color w:val="auto"/>
          <w:lang w:eastAsia="ru-RU" w:bidi="ar-SA"/>
        </w:rPr>
      </w:pPr>
      <w:r>
        <w:rPr>
          <w:rFonts w:ascii="Times New Roman" w:hAnsi="Times New Roman"/>
        </w:rPr>
        <w:t xml:space="preserve">         </w:t>
      </w:r>
      <w:r w:rsidR="00D15077">
        <w:rPr>
          <w:rFonts w:ascii="Times New Roman" w:hAnsi="Times New Roman"/>
        </w:rPr>
        <w:t xml:space="preserve">Адрес электронной почты: </w:t>
      </w:r>
      <w:hyperlink r:id="rId10" w:history="1">
        <w:r w:rsidR="00673EC4">
          <w:rPr>
            <w:rStyle w:val="ab"/>
            <w:rFonts w:ascii="Trebuchet MS" w:hAnsi="Trebuchet MS"/>
            <w:color w:val="3D9CBD"/>
            <w:sz w:val="21"/>
            <w:szCs w:val="21"/>
            <w:bdr w:val="none" w:sz="0" w:space="0" w:color="auto" w:frame="1"/>
            <w:shd w:val="clear" w:color="auto" w:fill="FFFFFF"/>
          </w:rPr>
          <w:t>mfc-komarichi@mail.ru</w:t>
        </w:r>
      </w:hyperlink>
    </w:p>
    <w:p w:rsidR="006D2EA2" w:rsidRDefault="00D15077" w:rsidP="0024412C">
      <w:pPr>
        <w:rPr>
          <w:rFonts w:ascii="Tahoma;serif" w:hAnsi="Tahoma;serif" w:hint="eastAsia"/>
          <w:sz w:val="20"/>
        </w:rPr>
      </w:pPr>
      <w:r>
        <w:rPr>
          <w:rFonts w:ascii="Times New Roman" w:hAnsi="Times New Roman"/>
        </w:rPr>
        <w:t xml:space="preserve">Телефон для информирования по вопросам, связанным с предоставлением муниципальной услуги: </w:t>
      </w:r>
      <w:r w:rsidR="00F14612">
        <w:rPr>
          <w:rFonts w:ascii="Trebuchet MS" w:hAnsi="Trebuchet MS"/>
          <w:color w:val="222222"/>
          <w:sz w:val="21"/>
          <w:szCs w:val="21"/>
          <w:shd w:val="clear" w:color="auto" w:fill="FFFFFF"/>
        </w:rPr>
        <w:t>+7 (48355) 9-18-31</w:t>
      </w:r>
    </w:p>
    <w:p w:rsidR="006D2EA2" w:rsidRDefault="00D15077">
      <w:pPr>
        <w:pStyle w:val="a5"/>
        <w:spacing w:after="0" w:line="100" w:lineRule="atLeas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График работы МФЦ:</w:t>
      </w:r>
    </w:p>
    <w:p w:rsidR="006D2EA2" w:rsidRDefault="006D2EA2">
      <w:pPr>
        <w:pStyle w:val="a5"/>
        <w:spacing w:after="0" w:line="100" w:lineRule="atLeast"/>
        <w:jc w:val="both"/>
        <w:rPr>
          <w:rFonts w:ascii="Times New Roman" w:hAnsi="Times New Roman"/>
        </w:rPr>
      </w:pPr>
    </w:p>
    <w:tbl>
      <w:tblPr>
        <w:tblW w:w="0" w:type="auto"/>
        <w:tblInd w:w="10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8"/>
        <w:gridCol w:w="3793"/>
      </w:tblGrid>
      <w:tr w:rsidR="006D2EA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673EC4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8.30 до 17.45</w:t>
            </w:r>
          </w:p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перерыва</w:t>
            </w:r>
          </w:p>
        </w:tc>
      </w:tr>
      <w:tr w:rsidR="006D2EA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Вторник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6D2EA2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D2EA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Среда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673EC4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8.30 до 17.45</w:t>
            </w:r>
          </w:p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перерыва</w:t>
            </w:r>
          </w:p>
        </w:tc>
      </w:tr>
      <w:tr w:rsidR="006D2EA2" w:rsidTr="00673EC4">
        <w:trPr>
          <w:trHeight w:val="908"/>
        </w:trPr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Четверг</w:t>
            </w:r>
          </w:p>
        </w:tc>
        <w:tc>
          <w:tcPr>
            <w:tcW w:w="3793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73EC4" w:rsidRDefault="00673EC4" w:rsidP="00673EC4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8.30 до 17.45</w:t>
            </w:r>
          </w:p>
          <w:p w:rsidR="006D2EA2" w:rsidRDefault="00673EC4" w:rsidP="00673EC4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перерыва</w:t>
            </w:r>
          </w:p>
          <w:p w:rsidR="00673EC4" w:rsidRDefault="00673EC4" w:rsidP="00673EC4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8.30 до  16.30</w:t>
            </w:r>
          </w:p>
          <w:p w:rsidR="00673EC4" w:rsidRDefault="00673EC4" w:rsidP="00673EC4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без перерыва</w:t>
            </w:r>
          </w:p>
          <w:p w:rsidR="00673EC4" w:rsidRDefault="00673EC4" w:rsidP="00673EC4">
            <w:pPr>
              <w:pStyle w:val="a9"/>
              <w:tabs>
                <w:tab w:val="left" w:pos="1032"/>
              </w:tabs>
              <w:spacing w:after="283" w:line="100" w:lineRule="atLeast"/>
              <w:rPr>
                <w:rFonts w:ascii="Times New Roman" w:hAnsi="Times New Roman"/>
              </w:rPr>
            </w:pPr>
          </w:p>
        </w:tc>
      </w:tr>
      <w:tr w:rsidR="006D2EA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Пятница</w:t>
            </w:r>
          </w:p>
        </w:tc>
        <w:tc>
          <w:tcPr>
            <w:tcW w:w="379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6D2EA2">
            <w:pPr>
              <w:spacing w:line="100" w:lineRule="atLeast"/>
              <w:jc w:val="center"/>
              <w:rPr>
                <w:rFonts w:ascii="Times New Roman" w:hAnsi="Times New Roman"/>
              </w:rPr>
            </w:pPr>
          </w:p>
        </w:tc>
      </w:tr>
      <w:tr w:rsidR="006D2EA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040486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</w:tr>
      <w:tr w:rsidR="006D2EA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Воскресенье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выходной день</w:t>
            </w:r>
          </w:p>
        </w:tc>
      </w:tr>
      <w:tr w:rsidR="006D2EA2"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Предпраздничные дни</w:t>
            </w:r>
          </w:p>
        </w:tc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D2EA2" w:rsidRDefault="00D15077">
            <w:pPr>
              <w:pStyle w:val="a9"/>
              <w:spacing w:after="283" w:line="10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 1 час короче</w:t>
            </w:r>
          </w:p>
        </w:tc>
      </w:tr>
    </w:tbl>
    <w:p w:rsidR="006D2EA2" w:rsidRDefault="006D2EA2">
      <w:pPr>
        <w:widowControl/>
        <w:spacing w:line="100" w:lineRule="atLeast"/>
        <w:jc w:val="both"/>
        <w:rPr>
          <w:rFonts w:cs="Times New Roman" w:hint="eastAsia"/>
        </w:rPr>
      </w:pPr>
    </w:p>
    <w:p w:rsidR="006D2EA2" w:rsidRDefault="00D1507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1.4. Способы и порядок получения информации о правилах предоставления муниципальной услуги:</w:t>
      </w:r>
    </w:p>
    <w:p w:rsidR="006D2EA2" w:rsidRDefault="00D15077">
      <w:pPr>
        <w:tabs>
          <w:tab w:val="left" w:pos="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6D2EA2" w:rsidRDefault="00D15077">
      <w:pPr>
        <w:numPr>
          <w:ilvl w:val="0"/>
          <w:numId w:val="16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лично;</w:t>
      </w:r>
    </w:p>
    <w:p w:rsidR="006D2EA2" w:rsidRDefault="00D15077">
      <w:pPr>
        <w:numPr>
          <w:ilvl w:val="0"/>
          <w:numId w:val="16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посредством телефонной связи;</w:t>
      </w:r>
    </w:p>
    <w:p w:rsidR="006D2EA2" w:rsidRDefault="00D15077">
      <w:pPr>
        <w:numPr>
          <w:ilvl w:val="0"/>
          <w:numId w:val="16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посредством электронной почты, </w:t>
      </w:r>
    </w:p>
    <w:p w:rsidR="006D2EA2" w:rsidRDefault="00D15077">
      <w:pPr>
        <w:numPr>
          <w:ilvl w:val="0"/>
          <w:numId w:val="16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посредством почтовой связи;</w:t>
      </w:r>
    </w:p>
    <w:p w:rsidR="006D2EA2" w:rsidRDefault="00D15077">
      <w:pPr>
        <w:numPr>
          <w:ilvl w:val="0"/>
          <w:numId w:val="16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 информационных стендах в помещениях Уполномоченного органа, МФЦ;</w:t>
      </w:r>
    </w:p>
    <w:p w:rsidR="006D2EA2" w:rsidRDefault="00D15077">
      <w:pPr>
        <w:numPr>
          <w:ilvl w:val="0"/>
          <w:numId w:val="16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 информационно-телекоммуникационной сети «Интернет»: </w:t>
      </w:r>
    </w:p>
    <w:p w:rsidR="006D2EA2" w:rsidRDefault="00D15077">
      <w:pPr>
        <w:numPr>
          <w:ilvl w:val="0"/>
          <w:numId w:val="16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 официальном сайте Уполномоченного органа, МФЦ;</w:t>
      </w:r>
    </w:p>
    <w:p w:rsidR="006D2EA2" w:rsidRDefault="00D15077">
      <w:pPr>
        <w:numPr>
          <w:ilvl w:val="0"/>
          <w:numId w:val="16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 Едином портале государственных и муниципальных услуг (функций);</w:t>
      </w:r>
    </w:p>
    <w:p w:rsidR="006D2EA2" w:rsidRDefault="00D15077">
      <w:pPr>
        <w:numPr>
          <w:ilvl w:val="0"/>
          <w:numId w:val="16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 Портале государственных и муниципальных услуг (функций) области.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1.5. Информация о правилах предоставления муниципальной услуги, а также настоящий административный регламент и муниципальный правовой акт об его утверждении размещается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6D2EA2" w:rsidRDefault="00D15077">
      <w:pPr>
        <w:numPr>
          <w:ilvl w:val="0"/>
          <w:numId w:val="17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информационных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стендах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Уполномоченного органа, МФЦ; </w:t>
      </w:r>
    </w:p>
    <w:p w:rsidR="006D2EA2" w:rsidRDefault="00D15077">
      <w:pPr>
        <w:numPr>
          <w:ilvl w:val="0"/>
          <w:numId w:val="17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 средствах массовой информации; </w:t>
      </w:r>
    </w:p>
    <w:p w:rsidR="006D2EA2" w:rsidRDefault="00D15077">
      <w:pPr>
        <w:numPr>
          <w:ilvl w:val="0"/>
          <w:numId w:val="17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 сайте в сети Интернет Уполномоченного органа, МФЦ;</w:t>
      </w:r>
    </w:p>
    <w:p w:rsidR="006D2EA2" w:rsidRDefault="00D15077">
      <w:pPr>
        <w:numPr>
          <w:ilvl w:val="0"/>
          <w:numId w:val="17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 Едином портале государственных и муниципальных услуг (функций);</w:t>
      </w:r>
    </w:p>
    <w:p w:rsidR="006D2EA2" w:rsidRDefault="00D15077">
      <w:pPr>
        <w:numPr>
          <w:ilvl w:val="0"/>
          <w:numId w:val="17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 Портале государственных и муниципальных услуг (функций) Вологодской области.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 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1.7. Информирование о правилах предоставления муниципальной услуги осуществляется по следующим вопросам:</w:t>
      </w:r>
    </w:p>
    <w:p w:rsidR="006D2EA2" w:rsidRDefault="00D15077">
      <w:pPr>
        <w:numPr>
          <w:ilvl w:val="0"/>
          <w:numId w:val="18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местонахождения Уполномоченного органа, его структурных подразделений, МФЦ;</w:t>
      </w:r>
    </w:p>
    <w:p w:rsidR="006D2EA2" w:rsidRDefault="00D15077">
      <w:pPr>
        <w:numPr>
          <w:ilvl w:val="0"/>
          <w:numId w:val="18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6D2EA2" w:rsidRDefault="00D15077">
      <w:pPr>
        <w:numPr>
          <w:ilvl w:val="0"/>
          <w:numId w:val="18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график работы Уполномоченного органа, МФЦ;</w:t>
      </w:r>
    </w:p>
    <w:p w:rsidR="006D2EA2" w:rsidRDefault="00D15077">
      <w:pPr>
        <w:numPr>
          <w:ilvl w:val="0"/>
          <w:numId w:val="18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адресе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сайта в сети Интернет Уполномоченного органа, МФЦ;</w:t>
      </w:r>
    </w:p>
    <w:p w:rsidR="006D2EA2" w:rsidRDefault="00D15077">
      <w:pPr>
        <w:numPr>
          <w:ilvl w:val="0"/>
          <w:numId w:val="18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адресе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электронной почты Уполномоченного органа, МФЦ;</w:t>
      </w:r>
    </w:p>
    <w:p w:rsidR="006D2EA2" w:rsidRDefault="00D15077">
      <w:pPr>
        <w:numPr>
          <w:ilvl w:val="0"/>
          <w:numId w:val="18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нормативные правовые акты по вопросам предоставления муниципальной услуги, в том числе, настоящий административный регламент (наименование, номер, дата принятия нормативного правового акта);</w:t>
      </w:r>
    </w:p>
    <w:p w:rsidR="006D2EA2" w:rsidRDefault="00D15077">
      <w:pPr>
        <w:numPr>
          <w:ilvl w:val="0"/>
          <w:numId w:val="18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ход предоставления муниципальной услуги;</w:t>
      </w:r>
    </w:p>
    <w:p w:rsidR="006D2EA2" w:rsidRDefault="00D15077">
      <w:pPr>
        <w:numPr>
          <w:ilvl w:val="0"/>
          <w:numId w:val="18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административные процедуры предоставления муниципальной услуги;</w:t>
      </w:r>
    </w:p>
    <w:p w:rsidR="006D2EA2" w:rsidRDefault="00D15077">
      <w:pPr>
        <w:numPr>
          <w:ilvl w:val="0"/>
          <w:numId w:val="18"/>
        </w:numPr>
        <w:tabs>
          <w:tab w:val="left" w:pos="540"/>
        </w:tabs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срок предоставления муниципальной услуги;</w:t>
      </w:r>
    </w:p>
    <w:p w:rsidR="006D2EA2" w:rsidRDefault="00D15077">
      <w:pPr>
        <w:numPr>
          <w:ilvl w:val="0"/>
          <w:numId w:val="18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порядок и формы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предоставлением муниципальной услуги;</w:t>
      </w:r>
    </w:p>
    <w:p w:rsidR="006D2EA2" w:rsidRDefault="00D15077">
      <w:pPr>
        <w:numPr>
          <w:ilvl w:val="0"/>
          <w:numId w:val="18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основания для отказа в предоставлении муниципальной услуги;</w:t>
      </w:r>
    </w:p>
    <w:p w:rsidR="006D2EA2" w:rsidRDefault="00D15077">
      <w:pPr>
        <w:numPr>
          <w:ilvl w:val="0"/>
          <w:numId w:val="18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услуги;</w:t>
      </w:r>
    </w:p>
    <w:p w:rsidR="006D2EA2" w:rsidRDefault="00D15077">
      <w:pPr>
        <w:numPr>
          <w:ilvl w:val="0"/>
          <w:numId w:val="18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Информирование проводится на русском языке в форме: индивидуального и публичного информирования.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6D2EA2" w:rsidRDefault="00D15077">
      <w:pPr>
        <w:tabs>
          <w:tab w:val="left" w:pos="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</w:rPr>
        <w:t>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</w:t>
      </w:r>
      <w:r>
        <w:rPr>
          <w:rFonts w:ascii="Times New Roman" w:eastAsia="Times New Roman" w:hAnsi="Times New Roman" w:cs="Times New Roman"/>
          <w:color w:val="FF0000"/>
          <w:shd w:val="clear" w:color="auto" w:fill="FFFFFF"/>
        </w:rPr>
        <w:t>.</w:t>
      </w:r>
    </w:p>
    <w:p w:rsidR="006D2EA2" w:rsidRDefault="00D15077">
      <w:pPr>
        <w:tabs>
          <w:tab w:val="left" w:pos="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</w:t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настоящего административного регламента и муниципального правового акта об его утверждении:</w:t>
      </w:r>
    </w:p>
    <w:p w:rsidR="006D2EA2" w:rsidRDefault="00D15077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 средствах массовой информации;</w:t>
      </w:r>
    </w:p>
    <w:p w:rsidR="006D2EA2" w:rsidRDefault="00D15077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 официальном сайте в сети Интернет;</w:t>
      </w:r>
    </w:p>
    <w:p w:rsidR="006D2EA2" w:rsidRDefault="00D15077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 Портале государственных и муниципальных услуг (функций) Вологодской области;</w:t>
      </w:r>
    </w:p>
    <w:p w:rsidR="006D2EA2" w:rsidRDefault="00D15077">
      <w:pPr>
        <w:numPr>
          <w:ilvl w:val="0"/>
          <w:numId w:val="1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 информационных стендах Уполномоченного органа, МФЦ.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6D2EA2" w:rsidRDefault="00D15077">
      <w:pPr>
        <w:keepNext/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II. Стандарт предоставления муниципальной услуги</w:t>
      </w:r>
    </w:p>
    <w:p w:rsidR="006D2EA2" w:rsidRDefault="006D2EA2">
      <w:pPr>
        <w:spacing w:after="0" w:line="100" w:lineRule="atLeas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keepNext/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Наименование муниципальной услуги</w:t>
      </w:r>
    </w:p>
    <w:p w:rsidR="006D2EA2" w:rsidRDefault="006D2EA2">
      <w:pPr>
        <w:spacing w:after="0" w:line="100" w:lineRule="atLeas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2.1.  Предоставление во владение и (или) в пользование имущества, включенного в перечень  имущества района,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предпринимательства.</w:t>
      </w:r>
    </w:p>
    <w:p w:rsidR="006D2EA2" w:rsidRDefault="006D2EA2">
      <w:pPr>
        <w:spacing w:after="0" w:line="100" w:lineRule="atLeas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keepNext/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Наименование органа местного самоуправления, </w:t>
      </w:r>
    </w:p>
    <w:p w:rsidR="006D2EA2" w:rsidRDefault="00D15077">
      <w:pPr>
        <w:keepNext/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/>
          <w:shd w:val="clear" w:color="auto" w:fill="FFFFFF"/>
        </w:rPr>
        <w:t>предоставляющего</w:t>
      </w:r>
      <w:proofErr w:type="gramEnd"/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муниципальную услугу</w:t>
      </w:r>
    </w:p>
    <w:p w:rsidR="006D2EA2" w:rsidRDefault="006D2EA2">
      <w:pPr>
        <w:spacing w:after="0" w:line="100" w:lineRule="atLeas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2.2. Муниципальная услуга предоставляется:</w:t>
      </w:r>
    </w:p>
    <w:p w:rsidR="00040486" w:rsidRDefault="00040486">
      <w:pPr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Быховской сельской администрацией</w:t>
      </w:r>
    </w:p>
    <w:p w:rsidR="006D2EA2" w:rsidRDefault="00D15077">
      <w:pPr>
        <w:numPr>
          <w:ilvl w:val="0"/>
          <w:numId w:val="19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МФЦ по месту жительства заявителя -   в части приема и (или) выдачи документов на предоставление муниципальной услуги.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2.3. Должностные лица, ответственные за предоставление муниципальной услуги, определяются решением Уполномоченного органа, которое размещается на официальном сайте Уполномоченного органа в сети Интернет, на информационном стенде Уполномоченного органа.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2.4.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D2EA2" w:rsidRDefault="006D2E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Результат предоставления муниципальной услуги</w:t>
      </w:r>
    </w:p>
    <w:p w:rsidR="006D2EA2" w:rsidRDefault="006D2E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2.5. Результатом предоставления муниципальной услуги является:</w:t>
      </w:r>
    </w:p>
    <w:p w:rsidR="006D2EA2" w:rsidRDefault="00D15077">
      <w:pPr>
        <w:numPr>
          <w:ilvl w:val="0"/>
          <w:numId w:val="2"/>
        </w:numPr>
        <w:tabs>
          <w:tab w:val="left" w:pos="951"/>
        </w:tabs>
        <w:spacing w:after="0" w:line="100" w:lineRule="atLeast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заключение договора о передаче муниципального имущества, </w:t>
      </w:r>
      <w:r>
        <w:rPr>
          <w:rFonts w:ascii="Times New Roman" w:eastAsia="Times New Roman" w:hAnsi="Times New Roman" w:cs="Times New Roman"/>
          <w:shd w:val="clear" w:color="auto" w:fill="FFFFFF"/>
        </w:rPr>
        <w:t>включенного в перечень  имущества района, предназначенного  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, в аренду, безвозмездное пользование, доверительное управление без проведения торгов.</w:t>
      </w:r>
    </w:p>
    <w:p w:rsidR="006D2EA2" w:rsidRDefault="00D15077">
      <w:pPr>
        <w:numPr>
          <w:ilvl w:val="0"/>
          <w:numId w:val="2"/>
        </w:numPr>
        <w:tabs>
          <w:tab w:val="left" w:pos="951"/>
        </w:tabs>
        <w:spacing w:after="0" w:line="100" w:lineRule="atLeast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заключение договора о передаче муниципального имущества,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включенного в </w:t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перечень  имущества района, предназначенного для передачи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 в аренду, безвозмездное пользование, доверительное управление по результатам проведения торгов (конкурсов или аукционов);</w:t>
      </w:r>
    </w:p>
    <w:p w:rsidR="006D2EA2" w:rsidRDefault="00D15077">
      <w:pPr>
        <w:numPr>
          <w:ilvl w:val="0"/>
          <w:numId w:val="2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мотивированный отказ в 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предоставлении муниципальной услуги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</w:p>
    <w:p w:rsidR="006D2EA2" w:rsidRDefault="006D2E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color w:val="FF0000"/>
          <w:shd w:val="clear" w:color="auto" w:fill="FFFFFF"/>
        </w:rPr>
      </w:pPr>
    </w:p>
    <w:p w:rsidR="006D2EA2" w:rsidRDefault="006D2EA2">
      <w:pPr>
        <w:keepNext/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6D2EA2" w:rsidRDefault="00D15077">
      <w:pPr>
        <w:keepNext/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Срок предоставления муниципальной услуги</w:t>
      </w:r>
    </w:p>
    <w:p w:rsidR="006D2EA2" w:rsidRDefault="006D2EA2">
      <w:pPr>
        <w:spacing w:after="0" w:line="240" w:lineRule="exac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2.6. Срок предоставления муниципальной услуги составляет 90 календарных дней со дня поступления заявления в Уполномоченный орган.</w:t>
      </w:r>
    </w:p>
    <w:p w:rsidR="006D2EA2" w:rsidRDefault="006D2EA2">
      <w:pPr>
        <w:spacing w:after="0" w:line="240" w:lineRule="exac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Правовые основания для предоставления муниципальной услуги</w:t>
      </w:r>
    </w:p>
    <w:p w:rsidR="006D2EA2" w:rsidRDefault="006D2EA2">
      <w:pPr>
        <w:spacing w:after="0" w:line="240" w:lineRule="exac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2.7. Предоставление муниципальной услуги осуществляется в соответствии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с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:</w:t>
      </w:r>
    </w:p>
    <w:p w:rsidR="006D2EA2" w:rsidRDefault="00D15077">
      <w:pPr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Конституцией Российской Федерации, принятой всенародным голосованием 12 декабря 1993 года;</w:t>
      </w:r>
    </w:p>
    <w:p w:rsidR="006D2EA2" w:rsidRDefault="00D15077">
      <w:pPr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Законом Российской Федерации от 21 июля 1993 года № 5485-1 «О государственной тайне»;</w:t>
      </w:r>
    </w:p>
    <w:p w:rsidR="006D2EA2" w:rsidRDefault="00D15077">
      <w:pPr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Федеральным законом от 6 октября 1999 года № 131-ФЗ «Об общих принципах организации местного самоуправления в Российской Федерации»;</w:t>
      </w:r>
    </w:p>
    <w:p w:rsidR="006D2EA2" w:rsidRDefault="00D15077">
      <w:pPr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Федеральным законом от 27 июля 2006 года № 152-ФЗ «О персональных данных»;</w:t>
      </w:r>
    </w:p>
    <w:p w:rsidR="006D2EA2" w:rsidRDefault="00D15077">
      <w:pPr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D2EA2" w:rsidRDefault="00D15077">
      <w:pPr>
        <w:numPr>
          <w:ilvl w:val="0"/>
          <w:numId w:val="20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Федеральным законом от 27 июля 2010 года № 210-ФЗ «Об организации предоставления государственных и муниципальных услуг»;</w:t>
      </w:r>
    </w:p>
    <w:p w:rsidR="006D2EA2" w:rsidRDefault="00D15077">
      <w:pPr>
        <w:numPr>
          <w:ilvl w:val="0"/>
          <w:numId w:val="20"/>
        </w:numPr>
        <w:tabs>
          <w:tab w:val="left" w:pos="864"/>
        </w:tabs>
        <w:spacing w:after="0" w:line="100" w:lineRule="atLeast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Федеральный </w:t>
      </w:r>
      <w:r>
        <w:rPr>
          <w:rFonts w:ascii="Times New Roman" w:eastAsia="Times New Roman" w:hAnsi="Times New Roman" w:cs="Times New Roman"/>
          <w:color w:val="000000"/>
          <w:spacing w:val="3"/>
          <w:shd w:val="clear" w:color="auto" w:fill="FFFFFF"/>
        </w:rPr>
        <w:t xml:space="preserve">закон 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от 26.07.2006 № 135-Ф3 «О защите конкуренции»;</w:t>
      </w:r>
    </w:p>
    <w:p w:rsidR="006D2EA2" w:rsidRDefault="00D15077">
      <w:pPr>
        <w:pStyle w:val="a5"/>
        <w:numPr>
          <w:ilvl w:val="0"/>
          <w:numId w:val="20"/>
        </w:numPr>
        <w:shd w:val="clear" w:color="auto" w:fill="FFFFFF"/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Уставом муниципального образования </w:t>
      </w:r>
      <w:r w:rsidR="00F14612">
        <w:rPr>
          <w:rFonts w:ascii="Times New Roman" w:eastAsia="Times New Roman" w:hAnsi="Times New Roman" w:cs="Times New Roman"/>
          <w:shd w:val="clear" w:color="auto" w:fill="FFFFFF"/>
        </w:rPr>
        <w:t>«</w:t>
      </w:r>
      <w:proofErr w:type="spellStart"/>
      <w:r w:rsidR="00F14612">
        <w:rPr>
          <w:rFonts w:ascii="Times New Roman" w:eastAsia="Times New Roman" w:hAnsi="Times New Roman" w:cs="Times New Roman"/>
          <w:shd w:val="clear" w:color="auto" w:fill="FFFFFF"/>
        </w:rPr>
        <w:t>Быховское</w:t>
      </w:r>
      <w:proofErr w:type="spellEnd"/>
      <w:r w:rsidR="00F14612">
        <w:rPr>
          <w:rFonts w:ascii="Times New Roman" w:eastAsia="Times New Roman" w:hAnsi="Times New Roman" w:cs="Times New Roman"/>
          <w:shd w:val="clear" w:color="auto" w:fill="FFFFFF"/>
        </w:rPr>
        <w:t xml:space="preserve"> сельское поселение» </w:t>
      </w:r>
      <w:proofErr w:type="spellStart"/>
      <w:r w:rsidR="00F14612">
        <w:rPr>
          <w:rFonts w:ascii="Times New Roman" w:eastAsia="Times New Roman" w:hAnsi="Times New Roman" w:cs="Times New Roman"/>
          <w:shd w:val="clear" w:color="auto" w:fill="FFFFFF"/>
        </w:rPr>
        <w:t>Комаричского</w:t>
      </w:r>
      <w:proofErr w:type="spellEnd"/>
      <w:r w:rsidR="00F14612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муниципального района </w:t>
      </w:r>
      <w:r w:rsidR="00F14612">
        <w:rPr>
          <w:rFonts w:ascii="Times New Roman" w:eastAsia="Times New Roman" w:hAnsi="Times New Roman" w:cs="Times New Roman"/>
          <w:shd w:val="clear" w:color="auto" w:fill="FFFFFF"/>
        </w:rPr>
        <w:t xml:space="preserve">Брянской </w:t>
      </w:r>
      <w:r>
        <w:rPr>
          <w:rFonts w:ascii="Times New Roman" w:eastAsia="Times New Roman" w:hAnsi="Times New Roman" w:cs="Times New Roman"/>
          <w:shd w:val="clear" w:color="auto" w:fill="FFFFFF"/>
        </w:rPr>
        <w:t>области;</w:t>
      </w:r>
    </w:p>
    <w:p w:rsidR="006D2EA2" w:rsidRDefault="00D15077">
      <w:pPr>
        <w:pStyle w:val="a5"/>
        <w:numPr>
          <w:ilvl w:val="0"/>
          <w:numId w:val="20"/>
        </w:numPr>
        <w:spacing w:line="100" w:lineRule="atLeas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Иными муниципальными правовыми актами муниципального образования</w:t>
      </w:r>
      <w:r w:rsidR="00040486">
        <w:rPr>
          <w:rFonts w:ascii="Times New Roman" w:hAnsi="Times New Roman"/>
        </w:rPr>
        <w:t xml:space="preserve"> «</w:t>
      </w:r>
      <w:proofErr w:type="spellStart"/>
      <w:r w:rsidR="00040486">
        <w:rPr>
          <w:rFonts w:ascii="Times New Roman" w:hAnsi="Times New Roman"/>
        </w:rPr>
        <w:t>Быховское</w:t>
      </w:r>
      <w:proofErr w:type="spellEnd"/>
      <w:r w:rsidR="00040486">
        <w:rPr>
          <w:rFonts w:ascii="Times New Roman" w:hAnsi="Times New Roman"/>
        </w:rPr>
        <w:t xml:space="preserve"> сельское поселение»</w:t>
      </w:r>
      <w:r>
        <w:rPr>
          <w:rFonts w:ascii="Times New Roman" w:hAnsi="Times New Roman"/>
        </w:rPr>
        <w:t>.</w:t>
      </w:r>
    </w:p>
    <w:p w:rsidR="006D2EA2" w:rsidRDefault="006D2EA2">
      <w:pPr>
        <w:shd w:val="clear" w:color="auto" w:fill="FFFFFF"/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240" w:lineRule="exact"/>
        <w:ind w:firstLine="709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</w:p>
    <w:p w:rsidR="006D2EA2" w:rsidRDefault="006D2EA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2.8. Для предоставления муниципальной услуги заявитель представляет (направляет) в Уполномоченный орган (МФЦ): 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а) </w:t>
      </w: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заявление по форме согласно приложению 1 к настоящему административному регламенту (далее - заявление) с указанием фирменного наименования (наименования), сведения об организационно-правовой форме, о месте нахождения, почтовый адрес (для юридического лица), фамилия, имя, отчество, паспортные данные, сведения о месте жительства (для индивидуальных предпринимателей), номер контактного телефона</w:t>
      </w:r>
      <w:r>
        <w:rPr>
          <w:rFonts w:ascii="Times New Roman" w:eastAsia="Times New Roman" w:hAnsi="Times New Roman" w:cs="Times New Roman"/>
          <w:shd w:val="clear" w:color="auto" w:fill="FFFFFF"/>
        </w:rPr>
        <w:t>.</w:t>
      </w:r>
      <w:proofErr w:type="gramEnd"/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Форма заявления на предоставление муниципальной услуги размещается на официальном сайте Уполномоченного органа в сети «Интернет» с возможностью их </w:t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бесплатного копирования.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б) документ, подтверждающий полномочия представителя заявителя (в случае обращения за получением муниципальной услуги представителя заявителя (далее – прилагаемый документ);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в) документ, удостоверяющий личность заявителя (представителя заявителя) (предъявляется при обращении в Уполномоченный орган (МФЦ);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г) согласие заявителя или его законного представителя на обработку персональных данных.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2.9. Заявление о предоставлении муниципальной услуги и прилагаемый документ представляются заявителем в Уполномоченный орган (МФЦ) на бумажном носителе непосредственно или направляются заказным почтовым отправлением.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Заявитель вправе направить заявление и прилагаемый документ в форме электронных документов с использованием государственной информационной системы «Портал государственных и муниципальных услуг (функций) Вологодской области» либо путем направления электронного документа на официальную электронную почту Уполномоченного органа.</w:t>
      </w:r>
    </w:p>
    <w:p w:rsidR="006D2EA2" w:rsidRDefault="00D1507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Заявление в форме электронного документа подписывается по выбору заявителя (если заявителем является физическое лицо):</w:t>
      </w:r>
    </w:p>
    <w:p w:rsidR="006D2EA2" w:rsidRDefault="00D15077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простой электронной подписью заявителя (представителя заявителя);</w:t>
      </w:r>
    </w:p>
    <w:p w:rsidR="006D2EA2" w:rsidRDefault="00D15077">
      <w:pPr>
        <w:numPr>
          <w:ilvl w:val="0"/>
          <w:numId w:val="3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усиленной квалифицированной электронной подписью заявителя (представителя заявителя).</w:t>
      </w:r>
    </w:p>
    <w:p w:rsidR="006D2EA2" w:rsidRDefault="00D1507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Заявление от имени юридического лица заверяется по выбору заявителя простой электронной подписью либо усиленной квалифицированной электронной подписью (если заявителем является юридическое лицо):</w:t>
      </w:r>
    </w:p>
    <w:p w:rsidR="006D2EA2" w:rsidRDefault="00D15077">
      <w:pPr>
        <w:numPr>
          <w:ilvl w:val="0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лица, действующего от имени юридического лица без доверенности;</w:t>
      </w:r>
    </w:p>
    <w:p w:rsidR="006D2EA2" w:rsidRDefault="00D15077">
      <w:pPr>
        <w:numPr>
          <w:ilvl w:val="0"/>
          <w:numId w:val="4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представителя юридического лица, действующего на основании доверенности, выданной в соответствии с законодательством Российской Федерации.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2.10. В случае представления копий документов, необходимых для предоставления муниципальной услуги, в электронном виде указанные документы должны быть подписаны усиленной электронной подписью (если заявителем является юридическое лицо) либо простой электронной подписью (если заявителем является физическое лицо).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Документ, подтверждающий полномочия представителя юридического лица, представленный в форме электронного документа, удостоверяется усиленной электронной подписью правомочного должностного лица организации.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Документ, подтверждающий полномочия представителя физического лица, в том числе индивидуального предпринимателя, представленный в форме электронного документа, удостоверяется усиленной электронной подписью нотариуса.</w:t>
      </w:r>
      <w:proofErr w:type="gramEnd"/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2.11. В случае представления документов представителем юридического лица на бумажном носителе копии документов представляются с предъявлением подлинников либо заверенными печатью юридического лица (при наличии) и подписью руководителя, иного должностного лица, уполномоченного на это юридическим лицом. После проведения сверки подлинники документов возвращаются заявителю.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Документ, подтверждающий правомочие на обращение за получением государственной услуги, выданный организацией, удостоверяется подписью руководителя и печатью организации (при наличии).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2.12.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6D2EA2" w:rsidRDefault="006D2EA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tabs>
          <w:tab w:val="left" w:pos="851"/>
        </w:tabs>
        <w:spacing w:after="0" w:line="240" w:lineRule="exact"/>
        <w:ind w:firstLine="540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i/>
          <w:shd w:val="clear" w:color="auto" w:fill="FFFFFF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 и которые заявитель вправе представить</w:t>
      </w:r>
      <w:proofErr w:type="gramEnd"/>
    </w:p>
    <w:p w:rsidR="006D2EA2" w:rsidRDefault="006D2EA2">
      <w:pPr>
        <w:spacing w:after="0" w:line="240" w:lineRule="exact"/>
        <w:ind w:firstLine="709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2.13. Документы, необходимые для предоставления муниципальной услуги, которые являются необходимыми и обязательными для предоставления муниципальной услуги и которые находятся в распоряжении органов государственной власти, органов местного самоуправления и иных организаций, отсутствуют.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2.14. Запрещено требовать от заявителя:</w:t>
      </w:r>
    </w:p>
    <w:p w:rsidR="006D2EA2" w:rsidRDefault="00D15077">
      <w:pPr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D2EA2" w:rsidRDefault="00D15077">
      <w:pPr>
        <w:numPr>
          <w:ilvl w:val="0"/>
          <w:numId w:val="5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6D2EA2" w:rsidRDefault="006D2EA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6D2EA2" w:rsidRDefault="00D15077">
      <w:pPr>
        <w:keepNext/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2EA2" w:rsidRDefault="006D2EA2">
      <w:pPr>
        <w:spacing w:after="0" w:line="240" w:lineRule="exac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2.15. Оснований для отказа в приеме заявления и документов, необходимых для предоставления муниципальной услуги, не имеется.</w:t>
      </w:r>
    </w:p>
    <w:p w:rsidR="006D2EA2" w:rsidRDefault="006D2E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keepNext/>
        <w:tabs>
          <w:tab w:val="left" w:pos="0"/>
        </w:tabs>
        <w:spacing w:after="0" w:line="240" w:lineRule="exac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Исчерпывающий перечень оснований для приостановления или  отказа в предоставлении муниципальной услуги</w:t>
      </w:r>
    </w:p>
    <w:p w:rsidR="006D2EA2" w:rsidRDefault="006D2EA2">
      <w:pPr>
        <w:spacing w:after="0" w:line="240" w:lineRule="exact"/>
        <w:ind w:firstLine="709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2.16. Оснований для приостановления предоставления муниципальной услуги, не имеется.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2.17. Основания для отказа в предоставлении муниципальной услуги:</w:t>
      </w:r>
    </w:p>
    <w:p w:rsidR="006D2EA2" w:rsidRDefault="00D15077">
      <w:pPr>
        <w:numPr>
          <w:ilvl w:val="0"/>
          <w:numId w:val="6"/>
        </w:numPr>
        <w:tabs>
          <w:tab w:val="left" w:pos="1359"/>
        </w:tabs>
        <w:spacing w:after="0" w:line="100" w:lineRule="atLeast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заявитель не является лицом, указанным в пункте 1.2 настоящего Административного регламента;</w:t>
      </w:r>
    </w:p>
    <w:p w:rsidR="006D2EA2" w:rsidRDefault="00D15077">
      <w:pPr>
        <w:numPr>
          <w:ilvl w:val="0"/>
          <w:numId w:val="6"/>
        </w:numPr>
        <w:tabs>
          <w:tab w:val="left" w:pos="1282"/>
        </w:tabs>
        <w:spacing w:after="0" w:line="100" w:lineRule="atLeast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заявитель не соответствует требованиям действующего законодательства, предъявляемым к лицу, которому предоставляется муниципальная услуга;</w:t>
      </w:r>
    </w:p>
    <w:p w:rsidR="006D2EA2" w:rsidRDefault="00D15077">
      <w:pPr>
        <w:numPr>
          <w:ilvl w:val="0"/>
          <w:numId w:val="6"/>
        </w:numPr>
        <w:tabs>
          <w:tab w:val="left" w:pos="1148"/>
        </w:tabs>
        <w:spacing w:after="0" w:line="100" w:lineRule="atLeast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не представлены  документы или установлено их несоответствие требованиям, указанным в пунктах 2.8-2.12  настоящего Административного регламента;</w:t>
      </w:r>
    </w:p>
    <w:p w:rsidR="006D2EA2" w:rsidRDefault="00D15077">
      <w:pPr>
        <w:numPr>
          <w:ilvl w:val="0"/>
          <w:numId w:val="6"/>
        </w:numPr>
        <w:tabs>
          <w:tab w:val="left" w:pos="1239"/>
        </w:tabs>
        <w:spacing w:after="0" w:line="100" w:lineRule="atLeast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имеется вступившее в законную силу судебное решение о несоответствии заявителя требованиям законодательства Российской Федерации, предъявляемым к лицу, которому предоставляется муниципальная услуга;</w:t>
      </w:r>
    </w:p>
    <w:p w:rsidR="006D2EA2" w:rsidRDefault="00D15077">
      <w:pPr>
        <w:numPr>
          <w:ilvl w:val="0"/>
          <w:numId w:val="6"/>
        </w:numPr>
        <w:tabs>
          <w:tab w:val="left" w:pos="1196"/>
        </w:tabs>
        <w:spacing w:after="291" w:line="100" w:lineRule="atLeast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испрашиваемое имущество, включенное в Перечень  не свободно от прав третьих лиц (передано во владение и (или) пользование).</w:t>
      </w:r>
    </w:p>
    <w:p w:rsidR="006D2EA2" w:rsidRDefault="006D2EA2">
      <w:pPr>
        <w:spacing w:after="0" w:line="240" w:lineRule="exac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6D2EA2" w:rsidRDefault="006D2EA2">
      <w:pPr>
        <w:spacing w:after="0" w:line="100" w:lineRule="atLeast"/>
        <w:ind w:left="283" w:firstLine="709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6D2EA2" w:rsidRDefault="00D15077">
      <w:pPr>
        <w:keepNext/>
        <w:tabs>
          <w:tab w:val="left" w:pos="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2.18. Услуг, которые являются необходимыми и обязательными для предоставления муниципальной услуги, не имеется.</w:t>
      </w:r>
    </w:p>
    <w:p w:rsidR="006D2EA2" w:rsidRDefault="006D2EA2">
      <w:pPr>
        <w:keepNext/>
        <w:tabs>
          <w:tab w:val="left" w:pos="0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6D2EA2" w:rsidRDefault="00D15077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6D2EA2" w:rsidRDefault="006D2E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2.19. Предоставление муниципальной услуги осуществляется для заявителей на безвозмездной основе.</w:t>
      </w:r>
    </w:p>
    <w:p w:rsidR="006D2EA2" w:rsidRDefault="006D2EA2">
      <w:pPr>
        <w:keepNext/>
        <w:tabs>
          <w:tab w:val="left" w:pos="0"/>
        </w:tabs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6D2EA2" w:rsidRDefault="00D15077">
      <w:pPr>
        <w:keepNext/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6D2EA2" w:rsidRDefault="006D2E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2.20. Срок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6D2EA2" w:rsidRDefault="006D2E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keepNext/>
        <w:tabs>
          <w:tab w:val="left" w:pos="0"/>
        </w:tabs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Срок регистрации запроса заявителя о предоставлении</w:t>
      </w:r>
    </w:p>
    <w:p w:rsidR="006D2EA2" w:rsidRDefault="00D15077">
      <w:pPr>
        <w:keepNext/>
        <w:tabs>
          <w:tab w:val="left" w:pos="0"/>
        </w:tabs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муниципальной услуги, в том числе в электронной форме</w:t>
      </w:r>
    </w:p>
    <w:p w:rsidR="006D2EA2" w:rsidRDefault="006D2E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2.21. Регистрация заявления о предоставлении муниципальной услуги, в том числе в электронной форме осуществляется в день его поступления (при поступлении в электронном виде в нерабочее время – в ближайший рабочий день, следующий за днем поступления указанных документов).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2.22. В случае если заявитель направил заявление о предоставлении муниципальной услуги в виде электронного документа, специалист, ответственный за прием и регистрацию заявления, в течение 3 дней со дня поступления такого заявления проводит проверку электронной подписи, которой подписаны заявление и прилагаемые документы.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Проверка осуществляется с использованием имеющихся средств электронной подписи или средств информационной системы головного удостоверяющего центра, которая входит в состав инфраструктуры, обеспечивающей информационно-технологическое взаимодействие действующих и создаваемых информационных систем, используемых для предоставления муниципальной услуги. Проверка электронной подписи также осуществляется с использованием средств информационной системы аккредитованного удостоверяющего центра.</w:t>
      </w:r>
    </w:p>
    <w:p w:rsidR="00040486" w:rsidRDefault="00040486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40486" w:rsidRDefault="00040486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40486" w:rsidRDefault="00040486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40486" w:rsidRDefault="00040486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040486" w:rsidRDefault="00040486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keepNext/>
        <w:tabs>
          <w:tab w:val="left" w:pos="0"/>
        </w:tabs>
        <w:spacing w:before="120" w:after="0" w:line="100" w:lineRule="atLeas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lastRenderedPageBreak/>
        <w:t>Требования к помещениям, в которых предоставляется</w:t>
      </w:r>
    </w:p>
    <w:p w:rsidR="006D2EA2" w:rsidRDefault="00D15077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таких услуг, в том числе к обеспечению доступности для лиц с ограниченными возможностями здоровья указанных объектов</w:t>
      </w:r>
    </w:p>
    <w:p w:rsidR="006D2EA2" w:rsidRDefault="006D2EA2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2.23.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2.24. Помещения, предназначенные для предоставления муниципальной услуги, соответствуют санитарным правилам и нормам.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 помещениях на видном месте помещаются схемы размещения средств пожаротушения и путей эвакуации в экстренных случаях. 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2.25.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. </w:t>
      </w:r>
      <w:proofErr w:type="gramStart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</w:t>
      </w:r>
      <w:proofErr w:type="gramEnd"/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 реквизиты нормативных правовых актов, которые регламентируют порядок предоставления муниципальной услуги, настоящий административный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 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Настоящий административный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перечень документов, необходимых для получения муниципальной услуги, 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форма заявления</w:t>
      </w:r>
      <w:r>
        <w:rPr>
          <w:rFonts w:ascii="Times New Roman" w:eastAsia="Times New Roman" w:hAnsi="Times New Roman" w:cs="Times New Roman"/>
          <w:shd w:val="clear" w:color="auto" w:fill="FFFFFF"/>
        </w:rPr>
        <w:t xml:space="preserve"> доступны для ознакомления на бумажных носителях, а также в электронном виде (информационно-телекоммуникационная сеть «Интернет»).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2.26.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 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>Уполномоченного органа (структурного подразделения Уполномоченного органа – при наличии).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2.27. Вход в здание оборудуется в соответствии с требованиями, обеспечивающими </w:t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беспрепятственный доступ лиц с ограниченными возможностями здоровья (пандусы, поручни, другие специальные приспособления).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 автомобильных стоянках у зданий, в которых исполняется муниципальная услуга, предусматриваются места для парковки автомобилей лиц с ограниченными возможностями здоровья.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6D2EA2" w:rsidRDefault="006D2EA2">
      <w:pPr>
        <w:keepNext/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</w:p>
    <w:p w:rsidR="006D2EA2" w:rsidRDefault="00D15077">
      <w:pPr>
        <w:keepNext/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Показатели доступности и качества муниципальной услуги</w:t>
      </w:r>
    </w:p>
    <w:p w:rsidR="006D2EA2" w:rsidRDefault="006D2E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2.28. Показателями доступности муниципальной услуги являются:</w:t>
      </w:r>
    </w:p>
    <w:p w:rsidR="006D2EA2" w:rsidRDefault="00D15077">
      <w:pPr>
        <w:numPr>
          <w:ilvl w:val="0"/>
          <w:numId w:val="15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информирование заявителей о предоставлении муниципальной услуги;</w:t>
      </w:r>
    </w:p>
    <w:p w:rsidR="006D2EA2" w:rsidRDefault="00D15077">
      <w:pPr>
        <w:numPr>
          <w:ilvl w:val="0"/>
          <w:numId w:val="15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6D2EA2" w:rsidRDefault="00D15077">
      <w:pPr>
        <w:numPr>
          <w:ilvl w:val="0"/>
          <w:numId w:val="15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6D2EA2" w:rsidRDefault="00D15077">
      <w:pPr>
        <w:numPr>
          <w:ilvl w:val="0"/>
          <w:numId w:val="15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соблюдение графика работы Уполномоченного органа;</w:t>
      </w:r>
    </w:p>
    <w:p w:rsidR="006D2EA2" w:rsidRDefault="00D15077">
      <w:pPr>
        <w:numPr>
          <w:ilvl w:val="0"/>
          <w:numId w:val="15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6D2EA2" w:rsidRDefault="00D1507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время, затраченное на получение конечного результата муниципальной услуги.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FFFFF"/>
        </w:rPr>
        <w:t xml:space="preserve">2.29. </w:t>
      </w:r>
      <w:r>
        <w:rPr>
          <w:rFonts w:ascii="Times New Roman" w:eastAsia="Times New Roman" w:hAnsi="Times New Roman" w:cs="Times New Roman"/>
          <w:shd w:val="clear" w:color="auto" w:fill="FFFFFF"/>
        </w:rPr>
        <w:t>Показателями качества муниципальной услуги являются:</w:t>
      </w:r>
    </w:p>
    <w:p w:rsidR="006D2EA2" w:rsidRDefault="00D15077">
      <w:pPr>
        <w:numPr>
          <w:ilvl w:val="0"/>
          <w:numId w:val="14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6D2EA2" w:rsidRDefault="00D15077">
      <w:pPr>
        <w:numPr>
          <w:ilvl w:val="0"/>
          <w:numId w:val="14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  <w:proofErr w:type="gramEnd"/>
    </w:p>
    <w:p w:rsidR="006D2EA2" w:rsidRDefault="006D2EA2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Перечень классов средств электронной подписи, которые</w:t>
      </w:r>
    </w:p>
    <w:p w:rsidR="006D2EA2" w:rsidRDefault="00D15077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допускаются к использованию при обращении за получением</w:t>
      </w:r>
    </w:p>
    <w:p w:rsidR="006D2EA2" w:rsidRDefault="00D15077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муниципальной услуги, оказываемой с применением</w:t>
      </w:r>
    </w:p>
    <w:p w:rsidR="006D2EA2" w:rsidRDefault="00D15077">
      <w:pPr>
        <w:spacing w:after="0" w:line="100" w:lineRule="atLeast"/>
        <w:jc w:val="center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i/>
          <w:shd w:val="clear" w:color="auto" w:fill="FFFFFF"/>
        </w:rPr>
        <w:t>усиленной квалифицированной электронной подписи</w:t>
      </w:r>
    </w:p>
    <w:p w:rsidR="006D2EA2" w:rsidRDefault="006D2EA2">
      <w:p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2.30. С учетом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т</w:t>
      </w:r>
      <w:hyperlink r:id="rId11">
        <w:r>
          <w:rPr>
            <w:rStyle w:val="-"/>
            <w:rFonts w:ascii="Times New Roman" w:eastAsia="Times New Roman" w:hAnsi="Times New Roman" w:cs="Times New Roman"/>
            <w:color w:val="00000A"/>
            <w:u w:val="none"/>
            <w:shd w:val="clear" w:color="auto" w:fill="FFFFFF"/>
          </w:rPr>
          <w:t>ребований</w:t>
        </w:r>
        <w:proofErr w:type="gramEnd"/>
      </w:hyperlink>
      <w:r>
        <w:rPr>
          <w:rFonts w:ascii="Times New Roman" w:eastAsia="Times New Roman" w:hAnsi="Times New Roman" w:cs="Times New Roman"/>
          <w:shd w:val="clear" w:color="auto" w:fill="FFFFFF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№ 796, при обращении за получением муниципальной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2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>, КС3, КВ1, КВ2 и КА1.</w:t>
      </w:r>
    </w:p>
    <w:p w:rsidR="006D2EA2" w:rsidRDefault="006D2EA2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keepNext/>
        <w:tabs>
          <w:tab w:val="left" w:pos="0"/>
        </w:tabs>
        <w:spacing w:after="0" w:line="100" w:lineRule="atLeas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III. Состав, последовательность и сроки выполнения административных процедур, требования к порядку их выполнения, в том числе особенности выполнения </w:t>
      </w:r>
      <w:r>
        <w:rPr>
          <w:rFonts w:ascii="Times New Roman" w:eastAsia="Times New Roman" w:hAnsi="Times New Roman" w:cs="Times New Roman"/>
          <w:b/>
          <w:shd w:val="clear" w:color="auto" w:fill="FFFFFF"/>
        </w:rPr>
        <w:lastRenderedPageBreak/>
        <w:t>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6D2EA2" w:rsidRDefault="006D2EA2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3.1. Предоставление муниципальной услуги включает в себя следующие административные процедуры:</w:t>
      </w:r>
    </w:p>
    <w:p w:rsidR="006D2EA2" w:rsidRDefault="00D15077">
      <w:pPr>
        <w:numPr>
          <w:ilvl w:val="0"/>
          <w:numId w:val="13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прием и регистрация заявления;</w:t>
      </w:r>
    </w:p>
    <w:p w:rsidR="006D2EA2" w:rsidRDefault="00D15077">
      <w:pPr>
        <w:numPr>
          <w:ilvl w:val="0"/>
          <w:numId w:val="13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подготовка уведомления об отказе в предоставлении муниципальной услуги;</w:t>
      </w:r>
    </w:p>
    <w:p w:rsidR="006D2EA2" w:rsidRDefault="00D15077">
      <w:pPr>
        <w:numPr>
          <w:ilvl w:val="0"/>
          <w:numId w:val="13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подготовка и заключение договора.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3.2. Блок-схема предоставления муниципальной услуги приведена в приложении 2 к настоящему административному регламенту.</w:t>
      </w:r>
    </w:p>
    <w:p w:rsidR="006D2EA2" w:rsidRDefault="006D2E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3.3. Прием и регистрация заявления</w:t>
      </w:r>
    </w:p>
    <w:p w:rsidR="006D2EA2" w:rsidRDefault="006D2E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3.3.1. Юридическим фактом, являющимся основанием для начала исполнения административной процедуры, является поступление заявления заявителя в Уполномоченный орган.</w:t>
      </w:r>
    </w:p>
    <w:p w:rsidR="006D2EA2" w:rsidRDefault="00D15077">
      <w:pPr>
        <w:tabs>
          <w:tab w:val="left" w:pos="1288"/>
          <w:tab w:val="left" w:pos="156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3.3.2. Специалист, ответственный за прием и регистрацию заявления в день поступления заявления (при поступлении в электронном виде в нерабочее время – в ближайший рабочий день, следующий за днем поступления указанных документов):</w:t>
      </w:r>
    </w:p>
    <w:p w:rsidR="006D2EA2" w:rsidRDefault="00D15077">
      <w:pPr>
        <w:numPr>
          <w:ilvl w:val="0"/>
          <w:numId w:val="12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осуществляет регистрацию заявления в книге регистрации;</w:t>
      </w:r>
    </w:p>
    <w:p w:rsidR="006D2EA2" w:rsidRDefault="00D15077">
      <w:pPr>
        <w:numPr>
          <w:ilvl w:val="0"/>
          <w:numId w:val="12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выдает расписку в получении представленных документов с указанием их перечня (в случае представления документов через многофункциональный центр расписка выдается многофункциональным центром);</w:t>
      </w:r>
    </w:p>
    <w:p w:rsidR="006D2EA2" w:rsidRDefault="00D15077">
      <w:pPr>
        <w:numPr>
          <w:ilvl w:val="0"/>
          <w:numId w:val="12"/>
        </w:numPr>
        <w:tabs>
          <w:tab w:val="left" w:pos="1288"/>
          <w:tab w:val="left" w:pos="1560"/>
        </w:tabs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при поступлении заявления в электронном виде проводит проверку электронной подписи, которой подписаны заявление и прилагаемый документ.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3.3.3. После регистрации заявление направляется для рассмотрения специалисту Уполномоченного органа, ответственному за предоставление муниципальной услуги (далее – специалист, ответственный за предоставление муниципальной услуги).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3.3.4. Результатом выполнения административной процедуры является регистрация и передача заявления и прилагаемого документа специалисту, ответственному за предоставление муниципальной услуги.</w:t>
      </w:r>
    </w:p>
    <w:p w:rsidR="006D2EA2" w:rsidRDefault="006D2EA2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hd w:val="clear" w:color="auto" w:fill="FFFF00"/>
        </w:rPr>
      </w:pPr>
    </w:p>
    <w:p w:rsidR="006D2EA2" w:rsidRDefault="00D15077">
      <w:pPr>
        <w:spacing w:after="0" w:line="100" w:lineRule="atLeast"/>
        <w:ind w:firstLine="709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3.4. Рассмотрение заявления и направление заявителю распоряжения о проведении торгов  (предоставление без торгов), либо содержащего мотивированный отказ в предоставлении муниципальной услуги</w:t>
      </w:r>
    </w:p>
    <w:p w:rsidR="006D2EA2" w:rsidRDefault="006D2E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00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3.4.1. Юридическим фактом, являющимся основанием для начала исполнения административной процедуры является, поступление заявления специалисту, ответственному за предоставление муниципальной услуги.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3.4.2. Специалист, ответственный за предоставление муниципальной услуги, в срок не более 15 календарных дней со дня регистрации заявления и прилагаемых документов:</w:t>
      </w:r>
    </w:p>
    <w:p w:rsidR="006D2EA2" w:rsidRDefault="00D15077">
      <w:pPr>
        <w:numPr>
          <w:ilvl w:val="0"/>
          <w:numId w:val="11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проверяет заявление на наличие оснований для отказа в предоставлении услуги, предусмотренных пунктом 2.17 настоящего административного регламента;</w:t>
      </w:r>
    </w:p>
    <w:p w:rsidR="006D2EA2" w:rsidRDefault="00D15077">
      <w:pPr>
        <w:numPr>
          <w:ilvl w:val="0"/>
          <w:numId w:val="11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 случае наличия оснований, указанных в пункте 2.17 настоящего административного регламента готовит проект письма, содержащего мотивированный отказ в предоставлении услуги;</w:t>
      </w:r>
    </w:p>
    <w:p w:rsidR="006D2EA2" w:rsidRDefault="00D15077">
      <w:pPr>
        <w:numPr>
          <w:ilvl w:val="0"/>
          <w:numId w:val="11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 случае отсутствия оснований, указанных в пункте 2.17 настоящего административного регламента готовит распоряжение о проведении торгов </w:t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(предоставление без торгов).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3.4.3.  Специалист, ответственный за прием и регистрацию документов, в течение одного рабочего дня со дня подготовки соответствующего документа обеспечивает направление (вручение) заявителю (его представителю). 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3.4.4. Результатом выполнения административной процедуры является:</w:t>
      </w:r>
    </w:p>
    <w:p w:rsidR="006D2EA2" w:rsidRDefault="00D15077">
      <w:pPr>
        <w:numPr>
          <w:ilvl w:val="0"/>
          <w:numId w:val="10"/>
        </w:numPr>
        <w:tabs>
          <w:tab w:val="left" w:pos="894"/>
        </w:tabs>
        <w:spacing w:after="0" w:line="100" w:lineRule="atLeast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направление в адрес заявителя уведомления об отказе в предоставлении муниципальной услуги;</w:t>
      </w:r>
    </w:p>
    <w:p w:rsidR="006D2EA2" w:rsidRDefault="00D15077">
      <w:pPr>
        <w:numPr>
          <w:ilvl w:val="0"/>
          <w:numId w:val="10"/>
        </w:numPr>
        <w:tabs>
          <w:tab w:val="left" w:pos="1042"/>
        </w:tabs>
        <w:spacing w:after="0" w:line="100" w:lineRule="atLeast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распоряжение Уполномоченного  органа об организации и проведении торгов на право заключения договора аренды (или безвозмездного пользования), или распоряжение о предоставлении без торгов.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pacing w:val="3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3.4.5 Проведение </w:t>
      </w:r>
      <w:proofErr w:type="gramStart"/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>проведении</w:t>
      </w:r>
      <w:proofErr w:type="gramEnd"/>
      <w:r>
        <w:rPr>
          <w:rFonts w:ascii="Times New Roman" w:eastAsia="Times New Roman" w:hAnsi="Times New Roman" w:cs="Times New Roman"/>
          <w:spacing w:val="3"/>
          <w:shd w:val="clear" w:color="auto" w:fill="FFFFFF"/>
        </w:rPr>
        <w:t xml:space="preserve"> торгов на право заключения договора аренды (или безвозмездного пользования). </w:t>
      </w:r>
    </w:p>
    <w:p w:rsidR="006D2EA2" w:rsidRDefault="00D15077">
      <w:pPr>
        <w:keepNext/>
        <w:tabs>
          <w:tab w:val="left" w:pos="0"/>
        </w:tabs>
        <w:spacing w:before="120" w:after="0" w:line="100" w:lineRule="atLeas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IV. Формы </w:t>
      </w:r>
      <w:proofErr w:type="gramStart"/>
      <w:r>
        <w:rPr>
          <w:rFonts w:ascii="Times New Roman" w:eastAsia="Times New Roman" w:hAnsi="Times New Roman" w:cs="Times New Roman"/>
          <w:b/>
          <w:shd w:val="clear" w:color="auto" w:fill="FFFFFF"/>
        </w:rPr>
        <w:t>контроля за</w:t>
      </w:r>
      <w:proofErr w:type="gramEnd"/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 исполнением административного регламента</w:t>
      </w:r>
    </w:p>
    <w:p w:rsidR="006D2EA2" w:rsidRDefault="006D2EA2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4.1.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соблюдением и исполнением должностными лицами Уполномоченного органа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, </w:t>
      </w:r>
      <w:r>
        <w:rPr>
          <w:rFonts w:ascii="Times New Roman" w:eastAsia="Times New Roman" w:hAnsi="Times New Roman" w:cs="Times New Roman"/>
          <w:shd w:val="clear" w:color="auto" w:fill="FFFFFF"/>
        </w:rPr>
        <w:t>положений административного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4.2. Текущий контроль осуществляют должностные лица.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4.3. Общий контроль над полнотой и качеством предоставления муниципальной услуги осуществляет руководитель Уполномоченного органа.</w:t>
      </w:r>
    </w:p>
    <w:p w:rsidR="006D2EA2" w:rsidRDefault="00D15077">
      <w:pPr>
        <w:tabs>
          <w:tab w:val="left" w:pos="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административного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6D2EA2" w:rsidRDefault="00D15077">
      <w:pPr>
        <w:tabs>
          <w:tab w:val="left" w:pos="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Периодичность проверок –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плановые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1 раз в год, внеплановые – по конкретному обращению заявителя.</w:t>
      </w:r>
    </w:p>
    <w:p w:rsidR="006D2EA2" w:rsidRDefault="00D15077">
      <w:pPr>
        <w:tabs>
          <w:tab w:val="left" w:pos="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4.6.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</w:t>
      </w:r>
      <w:r>
        <w:rPr>
          <w:rFonts w:ascii="Times New Roman" w:eastAsia="Times New Roman" w:hAnsi="Times New Roman" w:cs="Times New Roman"/>
          <w:i/>
          <w:u w:val="single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к ответственности в соответствии с действующим законодательством Российской Федерации.</w:t>
      </w:r>
    </w:p>
    <w:p w:rsidR="006D2EA2" w:rsidRDefault="00D15077">
      <w:pPr>
        <w:tabs>
          <w:tab w:val="left" w:pos="900"/>
          <w:tab w:val="left" w:pos="1080"/>
        </w:tabs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4.7.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</w:t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и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работников МФЦ</w:t>
      </w:r>
      <w:r>
        <w:rPr>
          <w:rFonts w:ascii="Times New Roman" w:eastAsia="Times New Roman" w:hAnsi="Times New Roman" w:cs="Times New Roman"/>
          <w:shd w:val="clear" w:color="auto" w:fill="FFFFFF"/>
        </w:rPr>
        <w:t>, ответственных за предоставление муниципальной услуги.</w:t>
      </w:r>
    </w:p>
    <w:p w:rsidR="006D2EA2" w:rsidRDefault="006D2EA2">
      <w:pPr>
        <w:tabs>
          <w:tab w:val="left" w:pos="900"/>
          <w:tab w:val="left" w:pos="1080"/>
        </w:tabs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ind w:firstLine="540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V.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6D2EA2" w:rsidRDefault="006D2EA2">
      <w:pPr>
        <w:spacing w:after="0" w:line="100" w:lineRule="atLeast"/>
        <w:ind w:firstLine="54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5.1.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  <w:proofErr w:type="gramEnd"/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  <w:proofErr w:type="gramEnd"/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5.2.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Заявитель может обратиться с жалобой, в том числе в следующих случаях:</w:t>
      </w:r>
    </w:p>
    <w:p w:rsidR="006D2EA2" w:rsidRDefault="00D15077">
      <w:pPr>
        <w:numPr>
          <w:ilvl w:val="0"/>
          <w:numId w:val="9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нарушение срока регистрации заявления о предоставлении муниципальной услуги;</w:t>
      </w:r>
    </w:p>
    <w:p w:rsidR="006D2EA2" w:rsidRDefault="00D15077">
      <w:pPr>
        <w:numPr>
          <w:ilvl w:val="0"/>
          <w:numId w:val="9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нарушение срока предоставления муниципальной услуги;</w:t>
      </w:r>
    </w:p>
    <w:p w:rsidR="006D2EA2" w:rsidRDefault="00D15077">
      <w:pPr>
        <w:numPr>
          <w:ilvl w:val="0"/>
          <w:numId w:val="9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040486">
        <w:rPr>
          <w:rFonts w:ascii="Times New Roman" w:eastAsia="Times New Roman" w:hAnsi="Times New Roman" w:cs="Times New Roman"/>
          <w:shd w:val="clear" w:color="auto" w:fill="FFFFFF"/>
        </w:rPr>
        <w:t>Комаричского</w:t>
      </w:r>
      <w:proofErr w:type="spellEnd"/>
      <w:r w:rsidR="0004048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муниципального района для предоставления муниципальной услуги;</w:t>
      </w:r>
    </w:p>
    <w:p w:rsidR="006D2EA2" w:rsidRDefault="00D15077">
      <w:pPr>
        <w:numPr>
          <w:ilvl w:val="0"/>
          <w:numId w:val="9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040486">
        <w:rPr>
          <w:rFonts w:ascii="Times New Roman" w:eastAsia="Times New Roman" w:hAnsi="Times New Roman" w:cs="Times New Roman"/>
          <w:shd w:val="clear" w:color="auto" w:fill="FFFFFF"/>
        </w:rPr>
        <w:t>Комаричского</w:t>
      </w:r>
      <w:proofErr w:type="spellEnd"/>
      <w:r w:rsidR="0004048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муниципального района для предоставления муниципальной услуги;</w:t>
      </w:r>
    </w:p>
    <w:p w:rsidR="006D2EA2" w:rsidRDefault="00D15077">
      <w:pPr>
        <w:numPr>
          <w:ilvl w:val="0"/>
          <w:numId w:val="9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040486">
        <w:rPr>
          <w:rFonts w:ascii="Times New Roman" w:eastAsia="Times New Roman" w:hAnsi="Times New Roman" w:cs="Times New Roman"/>
          <w:shd w:val="clear" w:color="auto" w:fill="FFFFFF"/>
        </w:rPr>
        <w:t>Комаричского</w:t>
      </w:r>
      <w:proofErr w:type="spellEnd"/>
      <w:r w:rsidR="0004048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муниципального района;</w:t>
      </w:r>
      <w:proofErr w:type="gramEnd"/>
    </w:p>
    <w:p w:rsidR="006D2EA2" w:rsidRDefault="00D15077">
      <w:pPr>
        <w:numPr>
          <w:ilvl w:val="0"/>
          <w:numId w:val="9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</w:t>
      </w:r>
      <w:proofErr w:type="spellStart"/>
      <w:r w:rsidR="00040486">
        <w:rPr>
          <w:rFonts w:ascii="Times New Roman" w:eastAsia="Times New Roman" w:hAnsi="Times New Roman" w:cs="Times New Roman"/>
          <w:shd w:val="clear" w:color="auto" w:fill="FFFFFF"/>
        </w:rPr>
        <w:t>Комаричского</w:t>
      </w:r>
      <w:proofErr w:type="spellEnd"/>
      <w:r w:rsidR="00040486">
        <w:rPr>
          <w:rFonts w:ascii="Times New Roman" w:eastAsia="Times New Roman" w:hAnsi="Times New Roman" w:cs="Times New Roman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hd w:val="clear" w:color="auto" w:fill="FFFFFF"/>
        </w:rPr>
        <w:t>муниципального района;</w:t>
      </w:r>
    </w:p>
    <w:p w:rsidR="006D2EA2" w:rsidRDefault="00D15077">
      <w:pPr>
        <w:numPr>
          <w:ilvl w:val="0"/>
          <w:numId w:val="9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Жалоба подается в письменной форме на бумажном носителе, в электронной форме.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Жалоба может быть направлена по почте, через МФЦ (если заявитель обращался с заявлением на предоставление государственной услуги в МФЦ), с использованием информационно-телекоммуникационных сетей общего пользования, официального сайта </w:t>
      </w: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Уполномоченного органа, Единого портала государственных и муниципальных услуг либо Портала государственных и муниципальных услуг (функций) Вологодской области, а также может быть принята при личном приеме заявителя.</w:t>
      </w:r>
      <w:proofErr w:type="gramEnd"/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5.4. В досудебном порядке могут быть обжалованы действия (бездействие) и решения: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i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должностных лиц Уполномоченного органа, муниципальных служащих – </w:t>
      </w:r>
      <w:r>
        <w:rPr>
          <w:rFonts w:ascii="Times New Roman" w:eastAsia="Times New Roman" w:hAnsi="Times New Roman" w:cs="Times New Roman"/>
          <w:i/>
          <w:shd w:val="clear" w:color="auto" w:fill="FFFFFF"/>
        </w:rPr>
        <w:t>руководителю Уполномоченного органа (Главе муниципального образования);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МФЦ - в Уполномоченный орган, заключивший соглашение о взаимодействии с многофункциональным центром.   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5.5. Жалоба должна содержать:</w:t>
      </w:r>
    </w:p>
    <w:p w:rsidR="006D2EA2" w:rsidRDefault="00D15077">
      <w:pPr>
        <w:numPr>
          <w:ilvl w:val="0"/>
          <w:numId w:val="8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6D2EA2" w:rsidRDefault="00D15077">
      <w:pPr>
        <w:numPr>
          <w:ilvl w:val="0"/>
          <w:numId w:val="8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6D2EA2" w:rsidRDefault="00D15077">
      <w:pPr>
        <w:numPr>
          <w:ilvl w:val="0"/>
          <w:numId w:val="8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6D2EA2" w:rsidRDefault="00D15077">
      <w:pPr>
        <w:numPr>
          <w:ilvl w:val="0"/>
          <w:numId w:val="8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5.6.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  <w:proofErr w:type="gramEnd"/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5.7.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 xml:space="preserve">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 </w:t>
      </w:r>
      <w:proofErr w:type="gramEnd"/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5.8. Случаи оставления жалобы без ответа: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5.9. Случаи отказа в удовлетворении жалобы:</w:t>
      </w:r>
    </w:p>
    <w:p w:rsidR="006D2EA2" w:rsidRDefault="00D1507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>а) отсутствие нарушения порядка предоставления муниципальной услуги;</w:t>
      </w:r>
    </w:p>
    <w:p w:rsidR="006D2EA2" w:rsidRDefault="00D1507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6D2EA2" w:rsidRDefault="00D1507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6D2EA2" w:rsidRDefault="00D15077">
      <w:pPr>
        <w:spacing w:after="0" w:line="100" w:lineRule="atLeast"/>
        <w:ind w:firstLine="709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г) наличие решения по жалобе, принятого ранее в отношении того же заявителя и по тому же предмету жалобы.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5.10. По результатам рассмотрения жалобы принимается одно из следующих решений:</w:t>
      </w:r>
    </w:p>
    <w:p w:rsidR="006D2EA2" w:rsidRDefault="00D15077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 муниципальными правовыми актами муниципального образования</w:t>
      </w:r>
      <w:r w:rsidR="00040486">
        <w:rPr>
          <w:rFonts w:ascii="Times New Roman" w:eastAsia="Times New Roman" w:hAnsi="Times New Roman" w:cs="Times New Roman"/>
          <w:shd w:val="clear" w:color="auto" w:fill="FFFFFF"/>
        </w:rPr>
        <w:t xml:space="preserve"> «</w:t>
      </w:r>
      <w:proofErr w:type="spellStart"/>
      <w:r w:rsidR="00040486">
        <w:rPr>
          <w:rFonts w:ascii="Times New Roman" w:eastAsia="Times New Roman" w:hAnsi="Times New Roman" w:cs="Times New Roman"/>
          <w:shd w:val="clear" w:color="auto" w:fill="FFFFFF"/>
        </w:rPr>
        <w:t>Быховское</w:t>
      </w:r>
      <w:proofErr w:type="spellEnd"/>
      <w:r w:rsidR="00040486">
        <w:rPr>
          <w:rFonts w:ascii="Times New Roman" w:eastAsia="Times New Roman" w:hAnsi="Times New Roman" w:cs="Times New Roman"/>
          <w:shd w:val="clear" w:color="auto" w:fill="FFFFFF"/>
        </w:rPr>
        <w:t xml:space="preserve"> сельское поселение»</w:t>
      </w:r>
      <w:r>
        <w:rPr>
          <w:rFonts w:ascii="Times New Roman" w:eastAsia="Times New Roman" w:hAnsi="Times New Roman" w:cs="Times New Roman"/>
          <w:shd w:val="clear" w:color="auto" w:fill="FFFFFF"/>
        </w:rPr>
        <w:t>, а также в иных формах;</w:t>
      </w:r>
      <w:proofErr w:type="gramEnd"/>
    </w:p>
    <w:p w:rsidR="006D2EA2" w:rsidRDefault="00D15077">
      <w:pPr>
        <w:numPr>
          <w:ilvl w:val="0"/>
          <w:numId w:val="7"/>
        </w:numPr>
        <w:spacing w:after="0" w:line="100" w:lineRule="atLeas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об отказе в удовлетворении жалобы.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5.11. Не позднее дня, следующего за днем принятия решения, указанного в пункте 5.10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D2EA2" w:rsidRDefault="00D15077">
      <w:pPr>
        <w:spacing w:after="0" w:line="100" w:lineRule="atLeas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5.12. В случае установления в ходе или по результатам </w:t>
      </w:r>
      <w:proofErr w:type="gramStart"/>
      <w:r>
        <w:rPr>
          <w:rFonts w:ascii="Times New Roman" w:eastAsia="Times New Roman" w:hAnsi="Times New Roman" w:cs="Times New Roman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>
        <w:rPr>
          <w:rFonts w:ascii="Times New Roman" w:eastAsia="Times New Roman" w:hAnsi="Times New Roman" w:cs="Times New Roman"/>
          <w:shd w:val="clear" w:color="auto" w:fill="FFFFFF"/>
        </w:rPr>
        <w:t xml:space="preserve"> или преступления должностное лицо, наделенное полномочиями по рассмотрению жалоб незамедлительно направляет имеющиеся материалы в органы прокуратуры.</w:t>
      </w:r>
    </w:p>
    <w:p w:rsidR="006D2EA2" w:rsidRDefault="006D2EA2">
      <w:pPr>
        <w:spacing w:after="0" w:line="288" w:lineRule="exact"/>
        <w:ind w:firstLine="567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ind w:left="5103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ind w:left="5103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ind w:left="5103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ind w:left="5103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ind w:left="5103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ind w:left="5103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ind w:left="5103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ind w:left="5103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ind w:left="5103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ind w:left="5103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tbl>
      <w:tblPr>
        <w:tblW w:w="9306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3"/>
        <w:gridCol w:w="4653"/>
      </w:tblGrid>
      <w:tr w:rsidR="006D2EA2">
        <w:trPr>
          <w:trHeight w:val="3532"/>
        </w:trPr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EA2" w:rsidRDefault="006D2EA2">
            <w:pPr>
              <w:pStyle w:val="a9"/>
              <w:rPr>
                <w:rFonts w:hint="eastAsia"/>
              </w:rPr>
            </w:pPr>
          </w:p>
          <w:p w:rsidR="006D2EA2" w:rsidRDefault="006D2EA2">
            <w:pPr>
              <w:pStyle w:val="a9"/>
              <w:rPr>
                <w:rFonts w:hint="eastAsia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EA2" w:rsidRDefault="00D15077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>Приложение 1 к  административному регламенту предоставления муниципальной услуги по предоставлению во владение и (или) в пользование имущества, включенного в перечень  имущества муниципального района, предназначенного для передачи  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</w:t>
            </w:r>
          </w:p>
          <w:p w:rsidR="006D2EA2" w:rsidRDefault="00D15077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 xml:space="preserve">                                                 </w:t>
            </w:r>
          </w:p>
        </w:tc>
      </w:tr>
    </w:tbl>
    <w:p w:rsidR="006D2EA2" w:rsidRDefault="00D15077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Примерная форма заявления      </w:t>
      </w:r>
    </w:p>
    <w:p w:rsidR="006D2EA2" w:rsidRDefault="00D15077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</w:t>
      </w:r>
    </w:p>
    <w:p w:rsidR="006D2EA2" w:rsidRDefault="006D2EA2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FC5B40" w:rsidRDefault="00D15077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В </w:t>
      </w:r>
      <w:r w:rsidR="00FC5B40">
        <w:rPr>
          <w:rFonts w:ascii="Times New Roman" w:eastAsia="Times New Roman" w:hAnsi="Times New Roman" w:cs="Times New Roman"/>
          <w:shd w:val="clear" w:color="auto" w:fill="FFFFFF"/>
        </w:rPr>
        <w:t xml:space="preserve"> Быховскую сельскую администрацию </w:t>
      </w:r>
    </w:p>
    <w:p w:rsidR="006D2EA2" w:rsidRDefault="00D15077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от ________________________________</w:t>
      </w:r>
    </w:p>
    <w:p w:rsidR="006D2EA2" w:rsidRDefault="00D15077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_________________________</w:t>
      </w:r>
    </w:p>
    <w:p w:rsidR="006D2EA2" w:rsidRDefault="00D15077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________________________________</w:t>
      </w:r>
    </w:p>
    <w:p w:rsidR="006D2EA2" w:rsidRDefault="006D2EA2">
      <w:pPr>
        <w:spacing w:after="0" w:line="240" w:lineRule="exact"/>
        <w:ind w:left="4820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40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240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ЗАЯВЛЕНИЕ</w:t>
      </w:r>
    </w:p>
    <w:p w:rsidR="006D2EA2" w:rsidRDefault="006D2EA2">
      <w:pPr>
        <w:spacing w:after="0" w:line="240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274" w:lineRule="exact"/>
        <w:ind w:left="20" w:right="100"/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 xml:space="preserve"> Прошу предоставить в аренду, безвозмездное пользование, доверительное управление (ненужное зачеркнуть) объект нежилого фонда, расположенный по адресу:________________________________________________________________________________________________________________________________________________________________________</w:t>
      </w:r>
    </w:p>
    <w:p w:rsidR="006D2EA2" w:rsidRDefault="00D15077">
      <w:pPr>
        <w:spacing w:after="0" w:line="274" w:lineRule="exact"/>
        <w:ind w:left="2600"/>
        <w:rPr>
          <w:rFonts w:ascii="Times New Roman" w:eastAsia="Times New Roman" w:hAnsi="Times New Roman" w:cs="Times New Roman"/>
          <w:spacing w:val="3"/>
          <w:sz w:val="1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18"/>
          <w:shd w:val="clear" w:color="auto" w:fill="FFFFFF"/>
        </w:rPr>
        <w:t>(указать адрес конкретного объекта)</w:t>
      </w:r>
    </w:p>
    <w:p w:rsidR="006D2EA2" w:rsidRDefault="00D15077">
      <w:pPr>
        <w:tabs>
          <w:tab w:val="left" w:leader="underscore" w:pos="2876"/>
          <w:tab w:val="left" w:leader="underscore" w:pos="5746"/>
          <w:tab w:val="left" w:leader="underscore" w:pos="9418"/>
        </w:tabs>
        <w:spacing w:after="0" w:line="274" w:lineRule="exact"/>
        <w:ind w:left="20"/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Общей площадью</w:t>
      </w: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ab/>
        <w:t>кв. м, этажность</w:t>
      </w: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ab/>
        <w:t xml:space="preserve">сроком </w:t>
      </w:r>
      <w:proofErr w:type="gramStart"/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на</w:t>
      </w:r>
      <w:proofErr w:type="gramEnd"/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ab/>
      </w:r>
    </w:p>
    <w:p w:rsidR="006D2EA2" w:rsidRDefault="00D15077">
      <w:pPr>
        <w:tabs>
          <w:tab w:val="left" w:leader="underscore" w:pos="9514"/>
        </w:tabs>
        <w:spacing w:after="0" w:line="274" w:lineRule="exact"/>
        <w:ind w:left="20"/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 xml:space="preserve">для использования </w:t>
      </w:r>
      <w:proofErr w:type="gramStart"/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под</w:t>
      </w:r>
      <w:proofErr w:type="gramEnd"/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ab/>
      </w:r>
    </w:p>
    <w:p w:rsidR="006D2EA2" w:rsidRDefault="00D15077">
      <w:pPr>
        <w:tabs>
          <w:tab w:val="left" w:leader="underscore" w:pos="9433"/>
        </w:tabs>
        <w:spacing w:after="0" w:line="274" w:lineRule="exact"/>
        <w:ind w:left="20"/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Реквизиты заявителя:</w:t>
      </w: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ab/>
      </w:r>
    </w:p>
    <w:p w:rsidR="006D2EA2" w:rsidRDefault="00D15077">
      <w:pPr>
        <w:tabs>
          <w:tab w:val="left" w:leader="underscore" w:pos="9274"/>
        </w:tabs>
        <w:spacing w:after="0" w:line="274" w:lineRule="exact"/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Местонахождение:</w:t>
      </w: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ab/>
      </w:r>
    </w:p>
    <w:p w:rsidR="006D2EA2" w:rsidRDefault="00D15077">
      <w:pPr>
        <w:spacing w:after="0" w:line="274" w:lineRule="exact"/>
        <w:ind w:left="20"/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(для юридических лиц)</w:t>
      </w:r>
    </w:p>
    <w:p w:rsidR="006D2EA2" w:rsidRDefault="00D15077">
      <w:pPr>
        <w:tabs>
          <w:tab w:val="left" w:leader="underscore" w:pos="8890"/>
        </w:tabs>
        <w:spacing w:after="0" w:line="274" w:lineRule="exact"/>
        <w:ind w:left="20"/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Адрес регистрации:</w:t>
      </w: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ab/>
      </w:r>
    </w:p>
    <w:p w:rsidR="006D2EA2" w:rsidRDefault="00D15077">
      <w:pPr>
        <w:spacing w:after="0" w:line="274" w:lineRule="exact"/>
        <w:ind w:left="20"/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(для индивидуальных предпринимателей)</w:t>
      </w:r>
    </w:p>
    <w:p w:rsidR="006D2EA2" w:rsidRDefault="00D15077">
      <w:pPr>
        <w:tabs>
          <w:tab w:val="left" w:leader="underscore" w:pos="9481"/>
        </w:tabs>
        <w:spacing w:after="0" w:line="274" w:lineRule="exact"/>
        <w:ind w:left="20"/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Адрес фактического проживания:</w:t>
      </w: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ab/>
      </w:r>
    </w:p>
    <w:p w:rsidR="006D2EA2" w:rsidRDefault="00D15077">
      <w:pPr>
        <w:spacing w:after="0" w:line="274" w:lineRule="exact"/>
        <w:ind w:left="20"/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(для индивидуальных предпринимателей)</w:t>
      </w:r>
    </w:p>
    <w:p w:rsidR="006D2EA2" w:rsidRDefault="00D15077">
      <w:pPr>
        <w:tabs>
          <w:tab w:val="left" w:leader="underscore" w:pos="2238"/>
          <w:tab w:val="left" w:leader="underscore" w:pos="3764"/>
          <w:tab w:val="left" w:leader="underscore" w:pos="5353"/>
          <w:tab w:val="left" w:leader="underscore" w:pos="6975"/>
        </w:tabs>
        <w:spacing w:after="0" w:line="274" w:lineRule="exact"/>
        <w:ind w:left="20"/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Паспорт: серия</w:t>
      </w: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ab/>
        <w:t>, номер</w:t>
      </w: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ab/>
        <w:t>, выданный «</w:t>
      </w: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ab/>
        <w:t>»</w:t>
      </w: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ab/>
      </w:r>
      <w:proofErr w:type="gramStart"/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г</w:t>
      </w:r>
      <w:proofErr w:type="gramEnd"/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.</w:t>
      </w:r>
    </w:p>
    <w:p w:rsidR="006D2EA2" w:rsidRDefault="00D15077">
      <w:pPr>
        <w:spacing w:after="240" w:line="274" w:lineRule="exact"/>
        <w:ind w:left="20"/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(для индивидуальных предпринимателей)</w:t>
      </w:r>
    </w:p>
    <w:p w:rsidR="006D2EA2" w:rsidRDefault="00D15077">
      <w:pPr>
        <w:spacing w:after="0" w:line="274" w:lineRule="exact"/>
        <w:ind w:left="20"/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Банковские реквизит</w:t>
      </w:r>
      <w:proofErr w:type="gramStart"/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ы(</w:t>
      </w:r>
      <w:proofErr w:type="gramEnd"/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для юридических лиц, индивидуальных предпринимателей):</w:t>
      </w:r>
    </w:p>
    <w:p w:rsidR="006D2EA2" w:rsidRDefault="00D15077">
      <w:pPr>
        <w:tabs>
          <w:tab w:val="left" w:leader="underscore" w:pos="3006"/>
          <w:tab w:val="left" w:leader="underscore" w:pos="8876"/>
        </w:tabs>
        <w:spacing w:after="0" w:line="274" w:lineRule="exact"/>
        <w:ind w:left="20"/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ИНН</w:t>
      </w: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ab/>
        <w:t xml:space="preserve">, </w:t>
      </w:r>
      <w:proofErr w:type="gramStart"/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р</w:t>
      </w:r>
      <w:proofErr w:type="gramEnd"/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/с</w:t>
      </w: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ab/>
      </w:r>
    </w:p>
    <w:p w:rsidR="006D2EA2" w:rsidRDefault="00D15077">
      <w:pPr>
        <w:tabs>
          <w:tab w:val="left" w:leader="underscore" w:pos="8948"/>
        </w:tabs>
        <w:spacing w:after="236" w:line="274" w:lineRule="exact"/>
        <w:ind w:left="20"/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в</w:t>
      </w: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ab/>
      </w:r>
    </w:p>
    <w:p w:rsidR="006D2EA2" w:rsidRDefault="00D15077">
      <w:pPr>
        <w:spacing w:after="0" w:line="278" w:lineRule="exact"/>
        <w:ind w:left="20"/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Руководител</w:t>
      </w:r>
      <w:proofErr w:type="gramStart"/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ь(</w:t>
      </w:r>
      <w:proofErr w:type="gramEnd"/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для юридических лиц, индивидуальных</w:t>
      </w:r>
    </w:p>
    <w:p w:rsidR="006D2EA2" w:rsidRDefault="00D15077">
      <w:pPr>
        <w:tabs>
          <w:tab w:val="left" w:leader="underscore" w:pos="4306"/>
          <w:tab w:val="left" w:leader="underscore" w:pos="8982"/>
        </w:tabs>
        <w:spacing w:after="0" w:line="278" w:lineRule="exact"/>
        <w:ind w:left="20"/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предпринимателей)__________________________________________________________________</w:t>
      </w: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lastRenderedPageBreak/>
        <w:tab/>
        <w:t>телефоны, факс:</w:t>
      </w: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ab/>
      </w:r>
    </w:p>
    <w:p w:rsidR="006D2EA2" w:rsidRDefault="00D15077">
      <w:pPr>
        <w:spacing w:after="295" w:line="278" w:lineRule="exact"/>
        <w:ind w:left="20"/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3"/>
          <w:sz w:val="21"/>
          <w:shd w:val="clear" w:color="auto" w:fill="FFFFFF"/>
        </w:rPr>
        <w:t>(должность, Ф.И.О.)</w:t>
      </w:r>
    </w:p>
    <w:p w:rsidR="006D2EA2" w:rsidRDefault="006D2EA2">
      <w:pPr>
        <w:spacing w:after="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>Заявитель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 _____________       ______________    ____________________</w:t>
      </w:r>
    </w:p>
    <w:p w:rsidR="006D2EA2" w:rsidRDefault="00D15077">
      <w:pPr>
        <w:spacing w:after="0" w:line="240" w:lineRule="exact"/>
        <w:jc w:val="both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(дата)                             (подпись)</w:t>
      </w:r>
      <w:r>
        <w:rPr>
          <w:rFonts w:ascii="Times New Roman" w:eastAsia="Times New Roman" w:hAnsi="Times New Roman" w:cs="Times New Roman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hd w:val="clear" w:color="auto" w:fill="FFFFFF"/>
        </w:rPr>
        <w:tab/>
        <w:t xml:space="preserve">      </w:t>
      </w:r>
    </w:p>
    <w:p w:rsidR="006D2EA2" w:rsidRDefault="006D2EA2">
      <w:pPr>
        <w:spacing w:after="0" w:line="288" w:lineRule="exact"/>
        <w:ind w:left="5103"/>
        <w:jc w:val="both"/>
        <w:rPr>
          <w:rFonts w:eastAsia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ind w:left="5103"/>
        <w:jc w:val="both"/>
        <w:rPr>
          <w:rFonts w:eastAsia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ind w:left="5103"/>
        <w:jc w:val="both"/>
        <w:rPr>
          <w:rFonts w:eastAsia="Times New Roman" w:cs="Times New Roman"/>
          <w:shd w:val="clear" w:color="auto" w:fill="FFFFFF"/>
        </w:rPr>
      </w:pPr>
    </w:p>
    <w:p w:rsidR="006D2EA2" w:rsidRDefault="00D15077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</w:t>
      </w: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FC5B40" w:rsidRDefault="00FC5B40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FC5B40" w:rsidRDefault="00FC5B40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FC5B40" w:rsidRDefault="00FC5B40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FC5B40" w:rsidRDefault="00FC5B40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FC5B40" w:rsidRDefault="00FC5B40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D15077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lastRenderedPageBreak/>
        <w:t xml:space="preserve">                                              </w:t>
      </w:r>
    </w:p>
    <w:tbl>
      <w:tblPr>
        <w:tblW w:w="9306" w:type="dxa"/>
        <w:tblInd w:w="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653"/>
        <w:gridCol w:w="4653"/>
      </w:tblGrid>
      <w:tr w:rsidR="006D2EA2"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EA2" w:rsidRDefault="006D2EA2">
            <w:pPr>
              <w:pStyle w:val="a9"/>
              <w:rPr>
                <w:rFonts w:hint="eastAsia"/>
              </w:rPr>
            </w:pPr>
          </w:p>
        </w:tc>
        <w:tc>
          <w:tcPr>
            <w:tcW w:w="46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D2EA2" w:rsidRDefault="00D15077">
            <w:pPr>
              <w:spacing w:after="0" w:line="288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Приложение 2 к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/>
              </w:rPr>
              <w:t>административному регламенту предоставления муниципальной услуги по предоставлению во владение и (или) в пользование имущества, включенного в перечень  имущества муниципального района, предназначенного для передачи   во владение и (или) пользование субъектами малого и среднего предпринимательства и организациям, образующим инфраструктуру поддержки субъектов  малого и среднего предпринимательства</w:t>
            </w:r>
          </w:p>
        </w:tc>
      </w:tr>
    </w:tbl>
    <w:p w:rsidR="006D2EA2" w:rsidRDefault="00D15077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</w:t>
      </w:r>
    </w:p>
    <w:p w:rsidR="006D2EA2" w:rsidRDefault="00D15077">
      <w:pPr>
        <w:spacing w:after="0" w:line="288" w:lineRule="exact"/>
        <w:jc w:val="center"/>
        <w:rPr>
          <w:rFonts w:ascii="Times New Roman" w:eastAsia="Times New Roman" w:hAnsi="Times New Roman" w:cs="Times New Roman"/>
          <w:shd w:val="clear" w:color="auto" w:fill="FFFFFF"/>
        </w:rPr>
      </w:pPr>
      <w:r>
        <w:rPr>
          <w:rFonts w:ascii="Times New Roman" w:eastAsia="Times New Roman" w:hAnsi="Times New Roman" w:cs="Times New Roman"/>
          <w:shd w:val="clear" w:color="auto" w:fill="FFFFFF"/>
        </w:rPr>
        <w:t xml:space="preserve">                                                               </w:t>
      </w:r>
    </w:p>
    <w:p w:rsidR="006D2EA2" w:rsidRDefault="00D150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>БЛОК-СХЕМА</w:t>
      </w:r>
    </w:p>
    <w:p w:rsidR="006D2EA2" w:rsidRDefault="00D150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последовательности административных процедур </w:t>
      </w:r>
    </w:p>
    <w:p w:rsidR="006D2EA2" w:rsidRDefault="00D1507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hd w:val="clear" w:color="auto" w:fill="FFFFFF"/>
        </w:rPr>
        <w:t xml:space="preserve">при предоставлении муниципальной услуги </w:t>
      </w:r>
    </w:p>
    <w:p w:rsidR="006D2EA2" w:rsidRDefault="006D2EA2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hd w:val="clear" w:color="auto" w:fill="FFFFFF"/>
        </w:rPr>
      </w:pPr>
    </w:p>
    <w:p w:rsidR="006D2EA2" w:rsidRDefault="006D2EA2">
      <w:pPr>
        <w:spacing w:after="0" w:line="240" w:lineRule="exact"/>
        <w:jc w:val="center"/>
        <w:rPr>
          <w:rFonts w:ascii="Times New Roman" w:hAnsi="Times New Roman" w:cs="Times New Roman"/>
        </w:rPr>
      </w:pPr>
    </w:p>
    <w:p w:rsidR="006D2EA2" w:rsidRDefault="006D2EA2">
      <w:pPr>
        <w:ind w:firstLine="540"/>
        <w:jc w:val="center"/>
        <w:rPr>
          <w:rFonts w:hint="eastAsia"/>
          <w:b/>
          <w:sz w:val="28"/>
          <w:szCs w:val="28"/>
        </w:rPr>
      </w:pPr>
    </w:p>
    <w:tbl>
      <w:tblPr>
        <w:tblW w:w="0" w:type="auto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6072"/>
      </w:tblGrid>
      <w:tr w:rsidR="006D2EA2">
        <w:trPr>
          <w:trHeight w:val="776"/>
        </w:trPr>
        <w:tc>
          <w:tcPr>
            <w:tcW w:w="6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6D2EA2" w:rsidRDefault="006D2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A2" w:rsidRDefault="00D15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Прием, регистрация заявления и документов, необходимых для предоставления муниципальной услуги (в том числе поступивших из МФЦ)</w:t>
            </w:r>
          </w:p>
          <w:p w:rsidR="006D2EA2" w:rsidRDefault="00D15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(пункт 3.3. - 3 дня со дня поступления документов)</w:t>
            </w:r>
          </w:p>
          <w:p w:rsidR="006D2EA2" w:rsidRDefault="006D2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EA2" w:rsidRDefault="00D150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094A">
        <w:rPr>
          <w:rFonts w:ascii="Times New Roman" w:hAnsi="Times New Roman" w:cs="Times New Roman"/>
          <w:sz w:val="24"/>
          <w:szCs w:val="24"/>
        </w:rPr>
        <w:pict>
          <v:line id="shape_0" o:spid="_x0000_s1027" style="position:absolute;z-index:251657216;mso-position-horizontal-relative:text;mso-position-vertical-relative:text" from="152.9pt,.05pt" to="153pt,53.5pt" strokeweight=".26mm">
            <v:stroke endarrow="block" joinstyle="miter"/>
          </v:line>
        </w:pict>
      </w:r>
    </w:p>
    <w:p w:rsidR="006D2EA2" w:rsidRDefault="006D2E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2EA2" w:rsidRDefault="006D2E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6D2EA2" w:rsidRDefault="006D2EA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6072"/>
      </w:tblGrid>
      <w:tr w:rsidR="006D2EA2">
        <w:trPr>
          <w:trHeight w:val="1007"/>
        </w:trPr>
        <w:tc>
          <w:tcPr>
            <w:tcW w:w="60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6D2EA2" w:rsidRDefault="00D1507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D2EA2" w:rsidRDefault="00D15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заявления и документов, необходимых для предоставления муниципальной услуги, и принятие решения </w:t>
            </w:r>
          </w:p>
          <w:p w:rsidR="006D2EA2" w:rsidRDefault="00D15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(пункт 3.4. –  15 дней со дня регистрации документов)</w:t>
            </w:r>
          </w:p>
          <w:p w:rsidR="006D2EA2" w:rsidRDefault="006D2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EA2" w:rsidRDefault="00F5094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pict>
          <v:line id="_x0000_s1026" style="position:absolute;left:0;text-align:left;z-index:251658240;mso-position-horizontal-relative:text;mso-position-vertical-relative:text" from="150.75pt,.6pt" to="150.75pt,51.4pt" strokeweight=".26mm">
            <v:stroke endarrow="block" joinstyle="miter"/>
          </v:line>
        </w:pict>
      </w:r>
    </w:p>
    <w:p w:rsidR="006D2EA2" w:rsidRDefault="006D2EA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D2EA2" w:rsidRDefault="006D2EA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6D2EA2" w:rsidRDefault="006D2EA2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47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43" w:type="dxa"/>
        </w:tblCellMar>
        <w:tblLook w:val="0000" w:firstRow="0" w:lastRow="0" w:firstColumn="0" w:lastColumn="0" w:noHBand="0" w:noVBand="0"/>
      </w:tblPr>
      <w:tblGrid>
        <w:gridCol w:w="6106"/>
      </w:tblGrid>
      <w:tr w:rsidR="006D2EA2">
        <w:tc>
          <w:tcPr>
            <w:tcW w:w="610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43" w:type="dxa"/>
            </w:tcMar>
          </w:tcPr>
          <w:p w:rsidR="006D2EA2" w:rsidRDefault="006D2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A2" w:rsidRDefault="00D15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торгов</w:t>
            </w:r>
          </w:p>
          <w:p w:rsidR="006D2EA2" w:rsidRDefault="006D2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2EA2" w:rsidRDefault="00D1507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(пункт 3.45. – 70 рабочих дней со дня принятия решения)</w:t>
            </w:r>
          </w:p>
          <w:p w:rsidR="006D2EA2" w:rsidRDefault="006D2EA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D2EA2" w:rsidRDefault="006D2EA2">
      <w:pPr>
        <w:pStyle w:val="ConsPlusNormal"/>
        <w:widowControl/>
        <w:spacing w:after="0" w:line="240" w:lineRule="exact"/>
        <w:ind w:firstLine="0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6D2EA2" w:rsidRDefault="006D2EA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40" w:lineRule="exact"/>
        <w:ind w:firstLine="708"/>
        <w:jc w:val="both"/>
        <w:rPr>
          <w:rFonts w:ascii="Times New Roman" w:eastAsia="Times New Roman" w:hAnsi="Times New Roman" w:cs="Times New Roman"/>
          <w:shd w:val="clear" w:color="auto" w:fill="FFFFFF"/>
        </w:rPr>
      </w:pPr>
    </w:p>
    <w:p w:rsidR="006D2EA2" w:rsidRDefault="006D2EA2">
      <w:pPr>
        <w:spacing w:after="0" w:line="240" w:lineRule="exact"/>
        <w:ind w:firstLine="708"/>
        <w:jc w:val="both"/>
        <w:rPr>
          <w:rFonts w:hint="eastAsia"/>
        </w:rPr>
      </w:pPr>
    </w:p>
    <w:p w:rsidR="006D2EA2" w:rsidRDefault="006D2EA2">
      <w:pPr>
        <w:rPr>
          <w:rFonts w:hint="eastAsia"/>
        </w:rPr>
      </w:pPr>
    </w:p>
    <w:p w:rsidR="006D2EA2" w:rsidRDefault="006D2EA2">
      <w:pPr>
        <w:rPr>
          <w:rFonts w:hint="eastAsia"/>
        </w:rPr>
      </w:pPr>
    </w:p>
    <w:sectPr w:rsidR="006D2EA2" w:rsidSect="00040486">
      <w:pgSz w:w="12240" w:h="15840"/>
      <w:pgMar w:top="851" w:right="1134" w:bottom="1440" w:left="1800" w:header="0" w:footer="0" w:gutter="0"/>
      <w:cols w:space="720"/>
      <w:formProt w:val="0"/>
      <w:docGrid w:linePitch="239" w:charSpace="-675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;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50DC2"/>
    <w:multiLevelType w:val="multilevel"/>
    <w:tmpl w:val="F97EF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>
    <w:nsid w:val="082F2C70"/>
    <w:multiLevelType w:val="multilevel"/>
    <w:tmpl w:val="F6141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A366649"/>
    <w:multiLevelType w:val="multilevel"/>
    <w:tmpl w:val="B2760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D3D1282"/>
    <w:multiLevelType w:val="multilevel"/>
    <w:tmpl w:val="888CE3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0E1F7A19"/>
    <w:multiLevelType w:val="multilevel"/>
    <w:tmpl w:val="B6206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3123450D"/>
    <w:multiLevelType w:val="multilevel"/>
    <w:tmpl w:val="929C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6">
    <w:nsid w:val="33DF3C37"/>
    <w:multiLevelType w:val="multilevel"/>
    <w:tmpl w:val="79A4F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>
    <w:nsid w:val="3BCA7941"/>
    <w:multiLevelType w:val="multilevel"/>
    <w:tmpl w:val="0406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445119D4"/>
    <w:multiLevelType w:val="multilevel"/>
    <w:tmpl w:val="1DC0C0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4963300F"/>
    <w:multiLevelType w:val="multilevel"/>
    <w:tmpl w:val="E2325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0">
    <w:nsid w:val="4D115BE1"/>
    <w:multiLevelType w:val="multilevel"/>
    <w:tmpl w:val="076AB0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578E1CF8"/>
    <w:multiLevelType w:val="multilevel"/>
    <w:tmpl w:val="FC001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5DA2503B"/>
    <w:multiLevelType w:val="multilevel"/>
    <w:tmpl w:val="641CE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5FDE03EB"/>
    <w:multiLevelType w:val="multilevel"/>
    <w:tmpl w:val="07FA7F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6171030E"/>
    <w:multiLevelType w:val="multilevel"/>
    <w:tmpl w:val="9EB89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638B19AF"/>
    <w:multiLevelType w:val="multilevel"/>
    <w:tmpl w:val="F9783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6">
    <w:nsid w:val="681B2241"/>
    <w:multiLevelType w:val="multilevel"/>
    <w:tmpl w:val="A0BCF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6B590750"/>
    <w:multiLevelType w:val="multilevel"/>
    <w:tmpl w:val="632E5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6D082C90"/>
    <w:multiLevelType w:val="multilevel"/>
    <w:tmpl w:val="AEBAB4FE"/>
    <w:lvl w:ilvl="0">
      <w:start w:val="1"/>
      <w:numFmt w:val="bullet"/>
      <w:lvlText w:val=""/>
      <w:lvlJc w:val="left"/>
      <w:pPr>
        <w:tabs>
          <w:tab w:val="num" w:pos="740"/>
        </w:tabs>
        <w:ind w:left="74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100"/>
        </w:tabs>
        <w:ind w:left="11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60"/>
        </w:tabs>
        <w:ind w:left="14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20"/>
        </w:tabs>
        <w:ind w:left="182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80"/>
        </w:tabs>
        <w:ind w:left="21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40"/>
        </w:tabs>
        <w:ind w:left="25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900"/>
        </w:tabs>
        <w:ind w:left="290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60"/>
        </w:tabs>
        <w:ind w:left="32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20"/>
        </w:tabs>
        <w:ind w:left="3620" w:hanging="360"/>
      </w:pPr>
      <w:rPr>
        <w:rFonts w:ascii="OpenSymbol" w:hAnsi="OpenSymbol" w:cs="OpenSymbol" w:hint="default"/>
      </w:rPr>
    </w:lvl>
  </w:abstractNum>
  <w:abstractNum w:abstractNumId="19">
    <w:nsid w:val="71895DAD"/>
    <w:multiLevelType w:val="multilevel"/>
    <w:tmpl w:val="06289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6FA1816"/>
    <w:multiLevelType w:val="multilevel"/>
    <w:tmpl w:val="6B783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1"/>
  </w:num>
  <w:num w:numId="2">
    <w:abstractNumId w:val="7"/>
  </w:num>
  <w:num w:numId="3">
    <w:abstractNumId w:val="20"/>
  </w:num>
  <w:num w:numId="4">
    <w:abstractNumId w:val="3"/>
  </w:num>
  <w:num w:numId="5">
    <w:abstractNumId w:val="19"/>
  </w:num>
  <w:num w:numId="6">
    <w:abstractNumId w:val="18"/>
  </w:num>
  <w:num w:numId="7">
    <w:abstractNumId w:val="2"/>
  </w:num>
  <w:num w:numId="8">
    <w:abstractNumId w:val="6"/>
  </w:num>
  <w:num w:numId="9">
    <w:abstractNumId w:val="1"/>
  </w:num>
  <w:num w:numId="10">
    <w:abstractNumId w:val="17"/>
  </w:num>
  <w:num w:numId="11">
    <w:abstractNumId w:val="4"/>
  </w:num>
  <w:num w:numId="12">
    <w:abstractNumId w:val="10"/>
  </w:num>
  <w:num w:numId="13">
    <w:abstractNumId w:val="16"/>
  </w:num>
  <w:num w:numId="14">
    <w:abstractNumId w:val="9"/>
  </w:num>
  <w:num w:numId="15">
    <w:abstractNumId w:val="13"/>
  </w:num>
  <w:num w:numId="16">
    <w:abstractNumId w:val="0"/>
  </w:num>
  <w:num w:numId="17">
    <w:abstractNumId w:val="5"/>
  </w:num>
  <w:num w:numId="18">
    <w:abstractNumId w:val="14"/>
  </w:num>
  <w:num w:numId="19">
    <w:abstractNumId w:val="15"/>
  </w:num>
  <w:num w:numId="20">
    <w:abstractNumId w:val="1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6D2EA2"/>
    <w:rsid w:val="00040486"/>
    <w:rsid w:val="0024412C"/>
    <w:rsid w:val="00673EC4"/>
    <w:rsid w:val="006D2EA2"/>
    <w:rsid w:val="007537D4"/>
    <w:rsid w:val="00784770"/>
    <w:rsid w:val="00C221B9"/>
    <w:rsid w:val="00D15077"/>
    <w:rsid w:val="00F02A44"/>
    <w:rsid w:val="00F14612"/>
    <w:rsid w:val="00F5094A"/>
    <w:rsid w:val="00FB2648"/>
    <w:rsid w:val="00FC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widowControl w:val="0"/>
      <w:suppressAutoHyphens/>
      <w:overflowPunct w:val="0"/>
    </w:pPr>
    <w:rPr>
      <w:rFonts w:ascii="Liberation Serif" w:eastAsia="SimSun" w:hAnsi="Liberation Serif" w:cs="Mangal"/>
      <w:color w:val="00000A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ListLabel1">
    <w:name w:val="ListLabel 1"/>
    <w:rPr>
      <w:rFonts w:ascii="Times New Roman" w:hAnsi="Times New Roman" w:cs="Times New Roman"/>
      <w:sz w:val="24"/>
    </w:rPr>
  </w:style>
  <w:style w:type="character" w:customStyle="1" w:styleId="ListLabel2">
    <w:name w:val="ListLabel 2"/>
    <w:rPr>
      <w:rFonts w:ascii="Times New Roman" w:hAnsi="Times New Roman" w:cs="Times New Roman"/>
      <w:sz w:val="24"/>
    </w:rPr>
  </w:style>
  <w:style w:type="character" w:customStyle="1" w:styleId="a3">
    <w:name w:val="Маркеры списка"/>
    <w:rPr>
      <w:rFonts w:ascii="OpenSymbol" w:eastAsia="OpenSymbol" w:hAnsi="OpenSymbol" w:cs="OpenSymbol"/>
    </w:rPr>
  </w:style>
  <w:style w:type="character" w:customStyle="1" w:styleId="ListLabel3">
    <w:name w:val="ListLabel 3"/>
    <w:rPr>
      <w:rFonts w:ascii="Times New Roman" w:hAnsi="Times New Roman" w:cs="OpenSymbol"/>
      <w:sz w:val="24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Open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Open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Open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OpenSymbol"/>
    </w:rPr>
  </w:style>
  <w:style w:type="character" w:customStyle="1" w:styleId="ListLabel12">
    <w:name w:val="ListLabel 12"/>
    <w:rPr>
      <w:rFonts w:cs="OpenSymbol"/>
    </w:rPr>
  </w:style>
  <w:style w:type="character" w:customStyle="1" w:styleId="ListLabel13">
    <w:name w:val="ListLabel 13"/>
    <w:rPr>
      <w:rFonts w:cs="OpenSymbol"/>
    </w:rPr>
  </w:style>
  <w:style w:type="character" w:customStyle="1" w:styleId="ListLabel14">
    <w:name w:val="ListLabel 14"/>
    <w:rPr>
      <w:rFonts w:cs="OpenSymbol"/>
    </w:rPr>
  </w:style>
  <w:style w:type="character" w:customStyle="1" w:styleId="ListLabel15">
    <w:name w:val="ListLabel 15"/>
    <w:rPr>
      <w:rFonts w:cs="OpenSymbol"/>
    </w:rPr>
  </w:style>
  <w:style w:type="character" w:customStyle="1" w:styleId="ListLabel16">
    <w:name w:val="ListLabel 16"/>
    <w:rPr>
      <w:rFonts w:cs="OpenSymbol"/>
    </w:rPr>
  </w:style>
  <w:style w:type="character" w:customStyle="1" w:styleId="ListLabel17">
    <w:name w:val="ListLabel 17"/>
    <w:rPr>
      <w:rFonts w:cs="OpenSymbol"/>
    </w:rPr>
  </w:style>
  <w:style w:type="character" w:customStyle="1" w:styleId="ListLabel18">
    <w:name w:val="ListLabel 18"/>
    <w:rPr>
      <w:rFonts w:cs="OpenSymbol"/>
    </w:rPr>
  </w:style>
  <w:style w:type="character" w:customStyle="1" w:styleId="ListLabel19">
    <w:name w:val="ListLabel 19"/>
    <w:rPr>
      <w:rFonts w:cs="OpenSymbol"/>
    </w:rPr>
  </w:style>
  <w:style w:type="character" w:customStyle="1" w:styleId="ListLabel20">
    <w:name w:val="ListLabel 20"/>
    <w:rPr>
      <w:rFonts w:cs="OpenSymbol"/>
    </w:rPr>
  </w:style>
  <w:style w:type="character" w:customStyle="1" w:styleId="ListLabel21">
    <w:name w:val="ListLabel 21"/>
    <w:rPr>
      <w:rFonts w:ascii="Times New Roman" w:hAnsi="Times New Roman" w:cs="OpenSymbol"/>
      <w:sz w:val="24"/>
    </w:rPr>
  </w:style>
  <w:style w:type="character" w:customStyle="1" w:styleId="ListLabel22">
    <w:name w:val="ListLabel 22"/>
    <w:rPr>
      <w:rFonts w:cs="OpenSymbol"/>
    </w:rPr>
  </w:style>
  <w:style w:type="character" w:customStyle="1" w:styleId="ListLabel23">
    <w:name w:val="ListLabel 23"/>
    <w:rPr>
      <w:rFonts w:cs="OpenSymbol"/>
    </w:rPr>
  </w:style>
  <w:style w:type="character" w:customStyle="1" w:styleId="ListLabel24">
    <w:name w:val="ListLabel 24"/>
    <w:rPr>
      <w:rFonts w:cs="OpenSymbol"/>
    </w:rPr>
  </w:style>
  <w:style w:type="character" w:customStyle="1" w:styleId="ListLabel25">
    <w:name w:val="ListLabel 25"/>
    <w:rPr>
      <w:rFonts w:cs="OpenSymbol"/>
    </w:rPr>
  </w:style>
  <w:style w:type="character" w:customStyle="1" w:styleId="ListLabel26">
    <w:name w:val="ListLabel 26"/>
    <w:rPr>
      <w:rFonts w:cs="OpenSymbol"/>
    </w:rPr>
  </w:style>
  <w:style w:type="character" w:customStyle="1" w:styleId="ListLabel27">
    <w:name w:val="ListLabel 27"/>
    <w:rPr>
      <w:rFonts w:cs="OpenSymbol"/>
    </w:rPr>
  </w:style>
  <w:style w:type="character" w:customStyle="1" w:styleId="ListLabel28">
    <w:name w:val="ListLabel 28"/>
    <w:rPr>
      <w:rFonts w:cs="OpenSymbol"/>
    </w:rPr>
  </w:style>
  <w:style w:type="character" w:customStyle="1" w:styleId="ListLabel29">
    <w:name w:val="ListLabel 29"/>
    <w:rPr>
      <w:rFonts w:cs="OpenSymbol"/>
    </w:rPr>
  </w:style>
  <w:style w:type="character" w:customStyle="1" w:styleId="ListLabel30">
    <w:name w:val="ListLabel 30"/>
    <w:rPr>
      <w:rFonts w:ascii="Times New Roman" w:hAnsi="Times New Roman" w:cs="OpenSymbol"/>
      <w:sz w:val="24"/>
    </w:rPr>
  </w:style>
  <w:style w:type="character" w:customStyle="1" w:styleId="ListLabel31">
    <w:name w:val="ListLabel 31"/>
    <w:rPr>
      <w:rFonts w:cs="OpenSymbol"/>
    </w:rPr>
  </w:style>
  <w:style w:type="character" w:customStyle="1" w:styleId="ListLabel32">
    <w:name w:val="ListLabel 32"/>
    <w:rPr>
      <w:rFonts w:cs="OpenSymbol"/>
    </w:rPr>
  </w:style>
  <w:style w:type="character" w:customStyle="1" w:styleId="ListLabel33">
    <w:name w:val="ListLabel 33"/>
    <w:rPr>
      <w:rFonts w:cs="OpenSymbol"/>
    </w:rPr>
  </w:style>
  <w:style w:type="character" w:customStyle="1" w:styleId="ListLabel34">
    <w:name w:val="ListLabel 34"/>
    <w:rPr>
      <w:rFonts w:cs="OpenSymbol"/>
    </w:rPr>
  </w:style>
  <w:style w:type="character" w:customStyle="1" w:styleId="ListLabel35">
    <w:name w:val="ListLabel 35"/>
    <w:rPr>
      <w:rFonts w:cs="OpenSymbol"/>
    </w:rPr>
  </w:style>
  <w:style w:type="character" w:customStyle="1" w:styleId="ListLabel36">
    <w:name w:val="ListLabel 36"/>
    <w:rPr>
      <w:rFonts w:cs="OpenSymbol"/>
    </w:rPr>
  </w:style>
  <w:style w:type="character" w:customStyle="1" w:styleId="ListLabel37">
    <w:name w:val="ListLabel 37"/>
    <w:rPr>
      <w:rFonts w:cs="OpenSymbol"/>
    </w:rPr>
  </w:style>
  <w:style w:type="character" w:customStyle="1" w:styleId="ListLabel38">
    <w:name w:val="ListLabel 38"/>
    <w:rPr>
      <w:rFonts w:cs="OpenSymbol"/>
    </w:rPr>
  </w:style>
  <w:style w:type="character" w:customStyle="1" w:styleId="ListLabel39">
    <w:name w:val="ListLabel 39"/>
    <w:rPr>
      <w:rFonts w:ascii="Times New Roman" w:hAnsi="Times New Roman" w:cs="OpenSymbol"/>
      <w:sz w:val="24"/>
    </w:rPr>
  </w:style>
  <w:style w:type="character" w:customStyle="1" w:styleId="ListLabel40">
    <w:name w:val="ListLabel 40"/>
    <w:rPr>
      <w:rFonts w:cs="OpenSymbol"/>
    </w:rPr>
  </w:style>
  <w:style w:type="character" w:customStyle="1" w:styleId="ListLabel41">
    <w:name w:val="ListLabel 41"/>
    <w:rPr>
      <w:rFonts w:cs="OpenSymbol"/>
    </w:rPr>
  </w:style>
  <w:style w:type="character" w:customStyle="1" w:styleId="ListLabel42">
    <w:name w:val="ListLabel 42"/>
    <w:rPr>
      <w:rFonts w:cs="OpenSymbol"/>
    </w:rPr>
  </w:style>
  <w:style w:type="character" w:customStyle="1" w:styleId="ListLabel43">
    <w:name w:val="ListLabel 43"/>
    <w:rPr>
      <w:rFonts w:cs="OpenSymbol"/>
    </w:rPr>
  </w:style>
  <w:style w:type="character" w:customStyle="1" w:styleId="ListLabel44">
    <w:name w:val="ListLabel 44"/>
    <w:rPr>
      <w:rFonts w:cs="OpenSymbol"/>
    </w:rPr>
  </w:style>
  <w:style w:type="character" w:customStyle="1" w:styleId="ListLabel45">
    <w:name w:val="ListLabel 45"/>
    <w:rPr>
      <w:rFonts w:cs="OpenSymbol"/>
    </w:rPr>
  </w:style>
  <w:style w:type="character" w:customStyle="1" w:styleId="ListLabel46">
    <w:name w:val="ListLabel 46"/>
    <w:rPr>
      <w:rFonts w:cs="OpenSymbol"/>
    </w:rPr>
  </w:style>
  <w:style w:type="character" w:customStyle="1" w:styleId="ListLabel47">
    <w:name w:val="ListLabel 47"/>
    <w:rPr>
      <w:rFonts w:cs="OpenSymbol"/>
    </w:rPr>
  </w:style>
  <w:style w:type="character" w:customStyle="1" w:styleId="ListLabel48">
    <w:name w:val="ListLabel 48"/>
    <w:rPr>
      <w:rFonts w:ascii="Times New Roman" w:hAnsi="Times New Roman" w:cs="OpenSymbol"/>
      <w:sz w:val="24"/>
    </w:rPr>
  </w:style>
  <w:style w:type="character" w:customStyle="1" w:styleId="ListLabel49">
    <w:name w:val="ListLabel 49"/>
    <w:rPr>
      <w:rFonts w:cs="OpenSymbol"/>
    </w:rPr>
  </w:style>
  <w:style w:type="character" w:customStyle="1" w:styleId="ListLabel50">
    <w:name w:val="ListLabel 50"/>
    <w:rPr>
      <w:rFonts w:cs="OpenSymbol"/>
    </w:rPr>
  </w:style>
  <w:style w:type="character" w:customStyle="1" w:styleId="ListLabel51">
    <w:name w:val="ListLabel 51"/>
    <w:rPr>
      <w:rFonts w:cs="OpenSymbol"/>
    </w:rPr>
  </w:style>
  <w:style w:type="character" w:customStyle="1" w:styleId="ListLabel52">
    <w:name w:val="ListLabel 52"/>
    <w:rPr>
      <w:rFonts w:cs="OpenSymbol"/>
    </w:rPr>
  </w:style>
  <w:style w:type="character" w:customStyle="1" w:styleId="ListLabel53">
    <w:name w:val="ListLabel 53"/>
    <w:rPr>
      <w:rFonts w:cs="OpenSymbol"/>
    </w:rPr>
  </w:style>
  <w:style w:type="character" w:customStyle="1" w:styleId="ListLabel54">
    <w:name w:val="ListLabel 54"/>
    <w:rPr>
      <w:rFonts w:cs="OpenSymbol"/>
    </w:rPr>
  </w:style>
  <w:style w:type="character" w:customStyle="1" w:styleId="ListLabel55">
    <w:name w:val="ListLabel 55"/>
    <w:rPr>
      <w:rFonts w:cs="OpenSymbol"/>
    </w:rPr>
  </w:style>
  <w:style w:type="character" w:customStyle="1" w:styleId="ListLabel56">
    <w:name w:val="ListLabel 56"/>
    <w:rPr>
      <w:rFonts w:cs="OpenSymbol"/>
    </w:rPr>
  </w:style>
  <w:style w:type="character" w:customStyle="1" w:styleId="ListLabel57">
    <w:name w:val="ListLabel 57"/>
    <w:rPr>
      <w:rFonts w:ascii="Times New Roman" w:hAnsi="Times New Roman" w:cs="OpenSymbol"/>
      <w:sz w:val="24"/>
    </w:rPr>
  </w:style>
  <w:style w:type="character" w:customStyle="1" w:styleId="ListLabel58">
    <w:name w:val="ListLabel 58"/>
    <w:rPr>
      <w:rFonts w:cs="OpenSymbol"/>
    </w:rPr>
  </w:style>
  <w:style w:type="character" w:customStyle="1" w:styleId="ListLabel59">
    <w:name w:val="ListLabel 59"/>
    <w:rPr>
      <w:rFonts w:cs="OpenSymbol"/>
    </w:rPr>
  </w:style>
  <w:style w:type="character" w:customStyle="1" w:styleId="ListLabel60">
    <w:name w:val="ListLabel 60"/>
    <w:rPr>
      <w:rFonts w:cs="OpenSymbol"/>
    </w:rPr>
  </w:style>
  <w:style w:type="character" w:customStyle="1" w:styleId="ListLabel61">
    <w:name w:val="ListLabel 61"/>
    <w:rPr>
      <w:rFonts w:cs="OpenSymbol"/>
    </w:rPr>
  </w:style>
  <w:style w:type="character" w:customStyle="1" w:styleId="ListLabel62">
    <w:name w:val="ListLabel 62"/>
    <w:rPr>
      <w:rFonts w:cs="OpenSymbol"/>
    </w:rPr>
  </w:style>
  <w:style w:type="character" w:customStyle="1" w:styleId="ListLabel63">
    <w:name w:val="ListLabel 63"/>
    <w:rPr>
      <w:rFonts w:cs="OpenSymbol"/>
    </w:rPr>
  </w:style>
  <w:style w:type="character" w:customStyle="1" w:styleId="ListLabel64">
    <w:name w:val="ListLabel 64"/>
    <w:rPr>
      <w:rFonts w:cs="OpenSymbol"/>
    </w:rPr>
  </w:style>
  <w:style w:type="character" w:customStyle="1" w:styleId="ListLabel65">
    <w:name w:val="ListLabel 65"/>
    <w:rPr>
      <w:rFonts w:cs="OpenSymbol"/>
    </w:rPr>
  </w:style>
  <w:style w:type="character" w:customStyle="1" w:styleId="ListLabel66">
    <w:name w:val="ListLabel 66"/>
    <w:rPr>
      <w:rFonts w:ascii="Times New Roman" w:hAnsi="Times New Roman" w:cs="OpenSymbol"/>
      <w:sz w:val="24"/>
    </w:rPr>
  </w:style>
  <w:style w:type="character" w:customStyle="1" w:styleId="ListLabel67">
    <w:name w:val="ListLabel 67"/>
    <w:rPr>
      <w:rFonts w:cs="OpenSymbol"/>
    </w:rPr>
  </w:style>
  <w:style w:type="character" w:customStyle="1" w:styleId="ListLabel68">
    <w:name w:val="ListLabel 68"/>
    <w:rPr>
      <w:rFonts w:cs="OpenSymbol"/>
    </w:rPr>
  </w:style>
  <w:style w:type="character" w:customStyle="1" w:styleId="ListLabel69">
    <w:name w:val="ListLabel 69"/>
    <w:rPr>
      <w:rFonts w:cs="OpenSymbol"/>
    </w:rPr>
  </w:style>
  <w:style w:type="character" w:customStyle="1" w:styleId="ListLabel70">
    <w:name w:val="ListLabel 70"/>
    <w:rPr>
      <w:rFonts w:cs="OpenSymbol"/>
    </w:rPr>
  </w:style>
  <w:style w:type="character" w:customStyle="1" w:styleId="ListLabel71">
    <w:name w:val="ListLabel 71"/>
    <w:rPr>
      <w:rFonts w:cs="OpenSymbol"/>
    </w:rPr>
  </w:style>
  <w:style w:type="character" w:customStyle="1" w:styleId="ListLabel72">
    <w:name w:val="ListLabel 72"/>
    <w:rPr>
      <w:rFonts w:cs="OpenSymbol"/>
    </w:rPr>
  </w:style>
  <w:style w:type="character" w:customStyle="1" w:styleId="ListLabel73">
    <w:name w:val="ListLabel 73"/>
    <w:rPr>
      <w:rFonts w:cs="OpenSymbol"/>
    </w:rPr>
  </w:style>
  <w:style w:type="character" w:customStyle="1" w:styleId="ListLabel74">
    <w:name w:val="ListLabel 74"/>
    <w:rPr>
      <w:rFonts w:cs="OpenSymbol"/>
    </w:rPr>
  </w:style>
  <w:style w:type="character" w:customStyle="1" w:styleId="ListLabel75">
    <w:name w:val="ListLabel 75"/>
    <w:rPr>
      <w:rFonts w:ascii="Times New Roman" w:hAnsi="Times New Roman" w:cs="OpenSymbol"/>
      <w:sz w:val="24"/>
    </w:rPr>
  </w:style>
  <w:style w:type="character" w:customStyle="1" w:styleId="ListLabel76">
    <w:name w:val="ListLabel 76"/>
    <w:rPr>
      <w:rFonts w:cs="OpenSymbol"/>
    </w:rPr>
  </w:style>
  <w:style w:type="character" w:customStyle="1" w:styleId="ListLabel77">
    <w:name w:val="ListLabel 77"/>
    <w:rPr>
      <w:rFonts w:cs="OpenSymbol"/>
    </w:rPr>
  </w:style>
  <w:style w:type="character" w:customStyle="1" w:styleId="ListLabel78">
    <w:name w:val="ListLabel 78"/>
    <w:rPr>
      <w:rFonts w:cs="OpenSymbol"/>
    </w:rPr>
  </w:style>
  <w:style w:type="character" w:customStyle="1" w:styleId="ListLabel79">
    <w:name w:val="ListLabel 79"/>
    <w:rPr>
      <w:rFonts w:cs="OpenSymbol"/>
    </w:rPr>
  </w:style>
  <w:style w:type="character" w:customStyle="1" w:styleId="ListLabel80">
    <w:name w:val="ListLabel 80"/>
    <w:rPr>
      <w:rFonts w:cs="OpenSymbol"/>
    </w:rPr>
  </w:style>
  <w:style w:type="character" w:customStyle="1" w:styleId="ListLabel81">
    <w:name w:val="ListLabel 81"/>
    <w:rPr>
      <w:rFonts w:cs="OpenSymbol"/>
    </w:rPr>
  </w:style>
  <w:style w:type="character" w:customStyle="1" w:styleId="ListLabel82">
    <w:name w:val="ListLabel 82"/>
    <w:rPr>
      <w:rFonts w:cs="OpenSymbol"/>
    </w:rPr>
  </w:style>
  <w:style w:type="character" w:customStyle="1" w:styleId="ListLabel83">
    <w:name w:val="ListLabel 83"/>
    <w:rPr>
      <w:rFonts w:cs="OpenSymbol"/>
    </w:rPr>
  </w:style>
  <w:style w:type="character" w:customStyle="1" w:styleId="ListLabel84">
    <w:name w:val="ListLabel 84"/>
    <w:rPr>
      <w:rFonts w:ascii="Times New Roman" w:hAnsi="Times New Roman" w:cs="OpenSymbol"/>
      <w:sz w:val="24"/>
    </w:rPr>
  </w:style>
  <w:style w:type="character" w:customStyle="1" w:styleId="ListLabel85">
    <w:name w:val="ListLabel 85"/>
    <w:rPr>
      <w:rFonts w:cs="OpenSymbol"/>
    </w:rPr>
  </w:style>
  <w:style w:type="character" w:customStyle="1" w:styleId="ListLabel86">
    <w:name w:val="ListLabel 86"/>
    <w:rPr>
      <w:rFonts w:cs="OpenSymbol"/>
    </w:rPr>
  </w:style>
  <w:style w:type="character" w:customStyle="1" w:styleId="ListLabel87">
    <w:name w:val="ListLabel 87"/>
    <w:rPr>
      <w:rFonts w:cs="OpenSymbol"/>
    </w:rPr>
  </w:style>
  <w:style w:type="character" w:customStyle="1" w:styleId="ListLabel88">
    <w:name w:val="ListLabel 88"/>
    <w:rPr>
      <w:rFonts w:cs="OpenSymbol"/>
    </w:rPr>
  </w:style>
  <w:style w:type="character" w:customStyle="1" w:styleId="ListLabel89">
    <w:name w:val="ListLabel 89"/>
    <w:rPr>
      <w:rFonts w:cs="OpenSymbol"/>
    </w:rPr>
  </w:style>
  <w:style w:type="character" w:customStyle="1" w:styleId="ListLabel90">
    <w:name w:val="ListLabel 90"/>
    <w:rPr>
      <w:rFonts w:cs="OpenSymbol"/>
    </w:rPr>
  </w:style>
  <w:style w:type="character" w:customStyle="1" w:styleId="ListLabel91">
    <w:name w:val="ListLabel 91"/>
    <w:rPr>
      <w:rFonts w:cs="OpenSymbol"/>
    </w:rPr>
  </w:style>
  <w:style w:type="character" w:customStyle="1" w:styleId="ListLabel92">
    <w:name w:val="ListLabel 92"/>
    <w:rPr>
      <w:rFonts w:cs="OpenSymbol"/>
    </w:rPr>
  </w:style>
  <w:style w:type="character" w:customStyle="1" w:styleId="ListLabel93">
    <w:name w:val="ListLabel 93"/>
    <w:rPr>
      <w:rFonts w:ascii="Times New Roman" w:hAnsi="Times New Roman" w:cs="OpenSymbol"/>
      <w:sz w:val="24"/>
    </w:rPr>
  </w:style>
  <w:style w:type="character" w:customStyle="1" w:styleId="ListLabel94">
    <w:name w:val="ListLabel 94"/>
    <w:rPr>
      <w:rFonts w:cs="OpenSymbol"/>
    </w:rPr>
  </w:style>
  <w:style w:type="character" w:customStyle="1" w:styleId="ListLabel95">
    <w:name w:val="ListLabel 95"/>
    <w:rPr>
      <w:rFonts w:cs="OpenSymbol"/>
    </w:rPr>
  </w:style>
  <w:style w:type="character" w:customStyle="1" w:styleId="ListLabel96">
    <w:name w:val="ListLabel 96"/>
    <w:rPr>
      <w:rFonts w:cs="OpenSymbol"/>
    </w:rPr>
  </w:style>
  <w:style w:type="character" w:customStyle="1" w:styleId="ListLabel97">
    <w:name w:val="ListLabel 97"/>
    <w:rPr>
      <w:rFonts w:cs="OpenSymbol"/>
    </w:rPr>
  </w:style>
  <w:style w:type="character" w:customStyle="1" w:styleId="ListLabel98">
    <w:name w:val="ListLabel 98"/>
    <w:rPr>
      <w:rFonts w:cs="OpenSymbol"/>
    </w:rPr>
  </w:style>
  <w:style w:type="character" w:customStyle="1" w:styleId="ListLabel99">
    <w:name w:val="ListLabel 99"/>
    <w:rPr>
      <w:rFonts w:cs="OpenSymbol"/>
    </w:rPr>
  </w:style>
  <w:style w:type="character" w:customStyle="1" w:styleId="ListLabel100">
    <w:name w:val="ListLabel 100"/>
    <w:rPr>
      <w:rFonts w:cs="OpenSymbol"/>
    </w:rPr>
  </w:style>
  <w:style w:type="character" w:customStyle="1" w:styleId="ListLabel101">
    <w:name w:val="ListLabel 101"/>
    <w:rPr>
      <w:rFonts w:cs="OpenSymbol"/>
    </w:rPr>
  </w:style>
  <w:style w:type="character" w:customStyle="1" w:styleId="ListLabel102">
    <w:name w:val="ListLabel 102"/>
    <w:rPr>
      <w:rFonts w:ascii="Times New Roman" w:hAnsi="Times New Roman" w:cs="OpenSymbol"/>
      <w:sz w:val="24"/>
    </w:rPr>
  </w:style>
  <w:style w:type="character" w:customStyle="1" w:styleId="ListLabel103">
    <w:name w:val="ListLabel 103"/>
    <w:rPr>
      <w:rFonts w:cs="OpenSymbol"/>
    </w:rPr>
  </w:style>
  <w:style w:type="character" w:customStyle="1" w:styleId="ListLabel104">
    <w:name w:val="ListLabel 104"/>
    <w:rPr>
      <w:rFonts w:cs="OpenSymbol"/>
    </w:rPr>
  </w:style>
  <w:style w:type="character" w:customStyle="1" w:styleId="ListLabel105">
    <w:name w:val="ListLabel 105"/>
    <w:rPr>
      <w:rFonts w:cs="OpenSymbol"/>
    </w:rPr>
  </w:style>
  <w:style w:type="character" w:customStyle="1" w:styleId="ListLabel106">
    <w:name w:val="ListLabel 106"/>
    <w:rPr>
      <w:rFonts w:cs="OpenSymbol"/>
    </w:rPr>
  </w:style>
  <w:style w:type="character" w:customStyle="1" w:styleId="ListLabel107">
    <w:name w:val="ListLabel 107"/>
    <w:rPr>
      <w:rFonts w:cs="OpenSymbol"/>
    </w:rPr>
  </w:style>
  <w:style w:type="character" w:customStyle="1" w:styleId="ListLabel108">
    <w:name w:val="ListLabel 108"/>
    <w:rPr>
      <w:rFonts w:cs="OpenSymbol"/>
    </w:rPr>
  </w:style>
  <w:style w:type="character" w:customStyle="1" w:styleId="ListLabel109">
    <w:name w:val="ListLabel 109"/>
    <w:rPr>
      <w:rFonts w:cs="OpenSymbol"/>
    </w:rPr>
  </w:style>
  <w:style w:type="character" w:customStyle="1" w:styleId="ListLabel110">
    <w:name w:val="ListLabel 110"/>
    <w:rPr>
      <w:rFonts w:cs="OpenSymbol"/>
    </w:rPr>
  </w:style>
  <w:style w:type="character" w:customStyle="1" w:styleId="ListLabel111">
    <w:name w:val="ListLabel 111"/>
    <w:rPr>
      <w:rFonts w:ascii="Times New Roman" w:hAnsi="Times New Roman" w:cs="OpenSymbol"/>
      <w:sz w:val="24"/>
    </w:rPr>
  </w:style>
  <w:style w:type="character" w:customStyle="1" w:styleId="ListLabel112">
    <w:name w:val="ListLabel 112"/>
    <w:rPr>
      <w:rFonts w:cs="OpenSymbol"/>
    </w:rPr>
  </w:style>
  <w:style w:type="character" w:customStyle="1" w:styleId="ListLabel113">
    <w:name w:val="ListLabel 113"/>
    <w:rPr>
      <w:rFonts w:cs="OpenSymbol"/>
    </w:rPr>
  </w:style>
  <w:style w:type="character" w:customStyle="1" w:styleId="ListLabel114">
    <w:name w:val="ListLabel 114"/>
    <w:rPr>
      <w:rFonts w:cs="OpenSymbol"/>
    </w:rPr>
  </w:style>
  <w:style w:type="character" w:customStyle="1" w:styleId="ListLabel115">
    <w:name w:val="ListLabel 115"/>
    <w:rPr>
      <w:rFonts w:cs="OpenSymbol"/>
    </w:rPr>
  </w:style>
  <w:style w:type="character" w:customStyle="1" w:styleId="ListLabel116">
    <w:name w:val="ListLabel 116"/>
    <w:rPr>
      <w:rFonts w:cs="OpenSymbol"/>
    </w:rPr>
  </w:style>
  <w:style w:type="character" w:customStyle="1" w:styleId="ListLabel117">
    <w:name w:val="ListLabel 117"/>
    <w:rPr>
      <w:rFonts w:cs="OpenSymbol"/>
    </w:rPr>
  </w:style>
  <w:style w:type="character" w:customStyle="1" w:styleId="ListLabel118">
    <w:name w:val="ListLabel 118"/>
    <w:rPr>
      <w:rFonts w:cs="OpenSymbol"/>
    </w:rPr>
  </w:style>
  <w:style w:type="character" w:customStyle="1" w:styleId="ListLabel119">
    <w:name w:val="ListLabel 119"/>
    <w:rPr>
      <w:rFonts w:cs="OpenSymbol"/>
    </w:rPr>
  </w:style>
  <w:style w:type="character" w:customStyle="1" w:styleId="ListLabel120">
    <w:name w:val="ListLabel 120"/>
    <w:rPr>
      <w:rFonts w:ascii="Times New Roman" w:hAnsi="Times New Roman" w:cs="OpenSymbol"/>
      <w:sz w:val="24"/>
    </w:rPr>
  </w:style>
  <w:style w:type="character" w:customStyle="1" w:styleId="ListLabel121">
    <w:name w:val="ListLabel 121"/>
    <w:rPr>
      <w:rFonts w:cs="OpenSymbol"/>
    </w:rPr>
  </w:style>
  <w:style w:type="character" w:customStyle="1" w:styleId="ListLabel122">
    <w:name w:val="ListLabel 122"/>
    <w:rPr>
      <w:rFonts w:cs="OpenSymbol"/>
    </w:rPr>
  </w:style>
  <w:style w:type="character" w:customStyle="1" w:styleId="ListLabel123">
    <w:name w:val="ListLabel 123"/>
    <w:rPr>
      <w:rFonts w:cs="OpenSymbol"/>
    </w:rPr>
  </w:style>
  <w:style w:type="character" w:customStyle="1" w:styleId="ListLabel124">
    <w:name w:val="ListLabel 124"/>
    <w:rPr>
      <w:rFonts w:cs="OpenSymbol"/>
    </w:rPr>
  </w:style>
  <w:style w:type="character" w:customStyle="1" w:styleId="ListLabel125">
    <w:name w:val="ListLabel 125"/>
    <w:rPr>
      <w:rFonts w:cs="OpenSymbol"/>
    </w:rPr>
  </w:style>
  <w:style w:type="character" w:customStyle="1" w:styleId="ListLabel126">
    <w:name w:val="ListLabel 126"/>
    <w:rPr>
      <w:rFonts w:cs="OpenSymbol"/>
    </w:rPr>
  </w:style>
  <w:style w:type="character" w:customStyle="1" w:styleId="ListLabel127">
    <w:name w:val="ListLabel 127"/>
    <w:rPr>
      <w:rFonts w:cs="OpenSymbol"/>
    </w:rPr>
  </w:style>
  <w:style w:type="character" w:customStyle="1" w:styleId="ListLabel128">
    <w:name w:val="ListLabel 128"/>
    <w:rPr>
      <w:rFonts w:cs="OpenSymbol"/>
    </w:rPr>
  </w:style>
  <w:style w:type="character" w:customStyle="1" w:styleId="ListLabel129">
    <w:name w:val="ListLabel 129"/>
    <w:rPr>
      <w:rFonts w:ascii="Times New Roman" w:hAnsi="Times New Roman" w:cs="OpenSymbol"/>
      <w:sz w:val="24"/>
    </w:rPr>
  </w:style>
  <w:style w:type="character" w:customStyle="1" w:styleId="ListLabel130">
    <w:name w:val="ListLabel 130"/>
    <w:rPr>
      <w:rFonts w:cs="OpenSymbol"/>
    </w:rPr>
  </w:style>
  <w:style w:type="character" w:customStyle="1" w:styleId="ListLabel131">
    <w:name w:val="ListLabel 131"/>
    <w:rPr>
      <w:rFonts w:cs="OpenSymbol"/>
    </w:rPr>
  </w:style>
  <w:style w:type="character" w:customStyle="1" w:styleId="ListLabel132">
    <w:name w:val="ListLabel 132"/>
    <w:rPr>
      <w:rFonts w:cs="OpenSymbol"/>
    </w:rPr>
  </w:style>
  <w:style w:type="character" w:customStyle="1" w:styleId="ListLabel133">
    <w:name w:val="ListLabel 133"/>
    <w:rPr>
      <w:rFonts w:cs="OpenSymbol"/>
    </w:rPr>
  </w:style>
  <w:style w:type="character" w:customStyle="1" w:styleId="ListLabel134">
    <w:name w:val="ListLabel 134"/>
    <w:rPr>
      <w:rFonts w:cs="OpenSymbol"/>
    </w:rPr>
  </w:style>
  <w:style w:type="character" w:customStyle="1" w:styleId="ListLabel135">
    <w:name w:val="ListLabel 135"/>
    <w:rPr>
      <w:rFonts w:cs="OpenSymbol"/>
    </w:rPr>
  </w:style>
  <w:style w:type="character" w:customStyle="1" w:styleId="ListLabel136">
    <w:name w:val="ListLabel 136"/>
    <w:rPr>
      <w:rFonts w:cs="OpenSymbol"/>
    </w:rPr>
  </w:style>
  <w:style w:type="character" w:customStyle="1" w:styleId="ListLabel137">
    <w:name w:val="ListLabel 137"/>
    <w:rPr>
      <w:rFonts w:cs="OpenSymbol"/>
    </w:rPr>
  </w:style>
  <w:style w:type="character" w:customStyle="1" w:styleId="ListLabel138">
    <w:name w:val="ListLabel 138"/>
    <w:rPr>
      <w:rFonts w:ascii="Times New Roman" w:hAnsi="Times New Roman" w:cs="OpenSymbol"/>
      <w:sz w:val="24"/>
    </w:rPr>
  </w:style>
  <w:style w:type="character" w:customStyle="1" w:styleId="ListLabel139">
    <w:name w:val="ListLabel 139"/>
    <w:rPr>
      <w:rFonts w:cs="OpenSymbol"/>
    </w:rPr>
  </w:style>
  <w:style w:type="character" w:customStyle="1" w:styleId="ListLabel140">
    <w:name w:val="ListLabel 140"/>
    <w:rPr>
      <w:rFonts w:cs="OpenSymbol"/>
    </w:rPr>
  </w:style>
  <w:style w:type="character" w:customStyle="1" w:styleId="ListLabel141">
    <w:name w:val="ListLabel 141"/>
    <w:rPr>
      <w:rFonts w:cs="OpenSymbol"/>
    </w:rPr>
  </w:style>
  <w:style w:type="character" w:customStyle="1" w:styleId="ListLabel142">
    <w:name w:val="ListLabel 142"/>
    <w:rPr>
      <w:rFonts w:cs="OpenSymbol"/>
    </w:rPr>
  </w:style>
  <w:style w:type="character" w:customStyle="1" w:styleId="ListLabel143">
    <w:name w:val="ListLabel 143"/>
    <w:rPr>
      <w:rFonts w:cs="OpenSymbol"/>
    </w:rPr>
  </w:style>
  <w:style w:type="character" w:customStyle="1" w:styleId="ListLabel144">
    <w:name w:val="ListLabel 144"/>
    <w:rPr>
      <w:rFonts w:cs="OpenSymbol"/>
    </w:rPr>
  </w:style>
  <w:style w:type="character" w:customStyle="1" w:styleId="ListLabel145">
    <w:name w:val="ListLabel 145"/>
    <w:rPr>
      <w:rFonts w:cs="OpenSymbol"/>
    </w:rPr>
  </w:style>
  <w:style w:type="character" w:customStyle="1" w:styleId="ListLabel146">
    <w:name w:val="ListLabel 146"/>
    <w:rPr>
      <w:rFonts w:cs="OpenSymbol"/>
    </w:rPr>
  </w:style>
  <w:style w:type="character" w:customStyle="1" w:styleId="ListLabel147">
    <w:name w:val="ListLabel 147"/>
    <w:rPr>
      <w:rFonts w:ascii="Times New Roman" w:hAnsi="Times New Roman" w:cs="OpenSymbol"/>
      <w:sz w:val="24"/>
    </w:rPr>
  </w:style>
  <w:style w:type="character" w:customStyle="1" w:styleId="ListLabel148">
    <w:name w:val="ListLabel 148"/>
    <w:rPr>
      <w:rFonts w:cs="OpenSymbol"/>
    </w:rPr>
  </w:style>
  <w:style w:type="character" w:customStyle="1" w:styleId="ListLabel149">
    <w:name w:val="ListLabel 149"/>
    <w:rPr>
      <w:rFonts w:cs="OpenSymbol"/>
    </w:rPr>
  </w:style>
  <w:style w:type="character" w:customStyle="1" w:styleId="ListLabel150">
    <w:name w:val="ListLabel 150"/>
    <w:rPr>
      <w:rFonts w:cs="OpenSymbol"/>
    </w:rPr>
  </w:style>
  <w:style w:type="character" w:customStyle="1" w:styleId="ListLabel151">
    <w:name w:val="ListLabel 151"/>
    <w:rPr>
      <w:rFonts w:cs="OpenSymbol"/>
    </w:rPr>
  </w:style>
  <w:style w:type="character" w:customStyle="1" w:styleId="ListLabel152">
    <w:name w:val="ListLabel 152"/>
    <w:rPr>
      <w:rFonts w:cs="OpenSymbol"/>
    </w:rPr>
  </w:style>
  <w:style w:type="character" w:customStyle="1" w:styleId="ListLabel153">
    <w:name w:val="ListLabel 153"/>
    <w:rPr>
      <w:rFonts w:cs="OpenSymbol"/>
    </w:rPr>
  </w:style>
  <w:style w:type="character" w:customStyle="1" w:styleId="ListLabel154">
    <w:name w:val="ListLabel 154"/>
    <w:rPr>
      <w:rFonts w:cs="OpenSymbol"/>
    </w:rPr>
  </w:style>
  <w:style w:type="character" w:customStyle="1" w:styleId="ListLabel155">
    <w:name w:val="ListLabel 155"/>
    <w:rPr>
      <w:rFonts w:cs="OpenSymbol"/>
    </w:rPr>
  </w:style>
  <w:style w:type="character" w:customStyle="1" w:styleId="ListLabel156">
    <w:name w:val="ListLabel 156"/>
    <w:rPr>
      <w:rFonts w:ascii="Times New Roman" w:hAnsi="Times New Roman" w:cs="OpenSymbol"/>
      <w:sz w:val="24"/>
    </w:rPr>
  </w:style>
  <w:style w:type="character" w:customStyle="1" w:styleId="ListLabel157">
    <w:name w:val="ListLabel 157"/>
    <w:rPr>
      <w:rFonts w:cs="OpenSymbol"/>
    </w:rPr>
  </w:style>
  <w:style w:type="character" w:customStyle="1" w:styleId="ListLabel158">
    <w:name w:val="ListLabel 158"/>
    <w:rPr>
      <w:rFonts w:cs="OpenSymbol"/>
    </w:rPr>
  </w:style>
  <w:style w:type="character" w:customStyle="1" w:styleId="ListLabel159">
    <w:name w:val="ListLabel 159"/>
    <w:rPr>
      <w:rFonts w:cs="OpenSymbol"/>
    </w:rPr>
  </w:style>
  <w:style w:type="character" w:customStyle="1" w:styleId="ListLabel160">
    <w:name w:val="ListLabel 160"/>
    <w:rPr>
      <w:rFonts w:cs="OpenSymbol"/>
    </w:rPr>
  </w:style>
  <w:style w:type="character" w:customStyle="1" w:styleId="ListLabel161">
    <w:name w:val="ListLabel 161"/>
    <w:rPr>
      <w:rFonts w:cs="OpenSymbol"/>
    </w:rPr>
  </w:style>
  <w:style w:type="character" w:customStyle="1" w:styleId="ListLabel162">
    <w:name w:val="ListLabel 162"/>
    <w:rPr>
      <w:rFonts w:cs="OpenSymbol"/>
    </w:rPr>
  </w:style>
  <w:style w:type="character" w:customStyle="1" w:styleId="ListLabel163">
    <w:name w:val="ListLabel 163"/>
    <w:rPr>
      <w:rFonts w:cs="OpenSymbol"/>
    </w:rPr>
  </w:style>
  <w:style w:type="character" w:customStyle="1" w:styleId="ListLabel164">
    <w:name w:val="ListLabel 164"/>
    <w:rPr>
      <w:rFonts w:cs="OpenSymbol"/>
    </w:rPr>
  </w:style>
  <w:style w:type="character" w:customStyle="1" w:styleId="ListLabel165">
    <w:name w:val="ListLabel 165"/>
    <w:rPr>
      <w:rFonts w:ascii="Times New Roman" w:hAnsi="Times New Roman" w:cs="OpenSymbol"/>
      <w:sz w:val="24"/>
    </w:rPr>
  </w:style>
  <w:style w:type="character" w:customStyle="1" w:styleId="ListLabel166">
    <w:name w:val="ListLabel 166"/>
    <w:rPr>
      <w:rFonts w:cs="OpenSymbol"/>
    </w:rPr>
  </w:style>
  <w:style w:type="character" w:customStyle="1" w:styleId="ListLabel167">
    <w:name w:val="ListLabel 167"/>
    <w:rPr>
      <w:rFonts w:cs="OpenSymbol"/>
    </w:rPr>
  </w:style>
  <w:style w:type="character" w:customStyle="1" w:styleId="ListLabel168">
    <w:name w:val="ListLabel 168"/>
    <w:rPr>
      <w:rFonts w:cs="OpenSymbol"/>
    </w:rPr>
  </w:style>
  <w:style w:type="character" w:customStyle="1" w:styleId="ListLabel169">
    <w:name w:val="ListLabel 169"/>
    <w:rPr>
      <w:rFonts w:cs="OpenSymbol"/>
    </w:rPr>
  </w:style>
  <w:style w:type="character" w:customStyle="1" w:styleId="ListLabel170">
    <w:name w:val="ListLabel 170"/>
    <w:rPr>
      <w:rFonts w:cs="OpenSymbol"/>
    </w:rPr>
  </w:style>
  <w:style w:type="character" w:customStyle="1" w:styleId="ListLabel171">
    <w:name w:val="ListLabel 171"/>
    <w:rPr>
      <w:rFonts w:cs="OpenSymbol"/>
    </w:rPr>
  </w:style>
  <w:style w:type="character" w:customStyle="1" w:styleId="ListLabel172">
    <w:name w:val="ListLabel 172"/>
    <w:rPr>
      <w:rFonts w:cs="OpenSymbol"/>
    </w:rPr>
  </w:style>
  <w:style w:type="character" w:customStyle="1" w:styleId="ListLabel173">
    <w:name w:val="ListLabel 173"/>
    <w:rPr>
      <w:rFonts w:cs="OpenSymbol"/>
    </w:rPr>
  </w:style>
  <w:style w:type="character" w:customStyle="1" w:styleId="ListLabel174">
    <w:name w:val="ListLabel 174"/>
    <w:rPr>
      <w:rFonts w:cs="OpenSymbol"/>
    </w:rPr>
  </w:style>
  <w:style w:type="character" w:customStyle="1" w:styleId="ListLabel175">
    <w:name w:val="ListLabel 175"/>
    <w:rPr>
      <w:rFonts w:cs="OpenSymbol"/>
    </w:rPr>
  </w:style>
  <w:style w:type="character" w:customStyle="1" w:styleId="ListLabel176">
    <w:name w:val="ListLabel 176"/>
    <w:rPr>
      <w:rFonts w:cs="OpenSymbol"/>
    </w:rPr>
  </w:style>
  <w:style w:type="character" w:customStyle="1" w:styleId="ListLabel177">
    <w:name w:val="ListLabel 177"/>
    <w:rPr>
      <w:rFonts w:cs="OpenSymbol"/>
    </w:rPr>
  </w:style>
  <w:style w:type="character" w:customStyle="1" w:styleId="ListLabel178">
    <w:name w:val="ListLabel 178"/>
    <w:rPr>
      <w:rFonts w:cs="OpenSymbol"/>
    </w:rPr>
  </w:style>
  <w:style w:type="character" w:customStyle="1" w:styleId="ListLabel179">
    <w:name w:val="ListLabel 179"/>
    <w:rPr>
      <w:rFonts w:cs="OpenSymbol"/>
    </w:rPr>
  </w:style>
  <w:style w:type="character" w:customStyle="1" w:styleId="ListLabel180">
    <w:name w:val="ListLabel 180"/>
    <w:rPr>
      <w:rFonts w:cs="OpenSymbol"/>
    </w:rPr>
  </w:style>
  <w:style w:type="character" w:customStyle="1" w:styleId="ListLabel181">
    <w:name w:val="ListLabel 181"/>
    <w:rPr>
      <w:rFonts w:cs="OpenSymbol"/>
    </w:rPr>
  </w:style>
  <w:style w:type="character" w:customStyle="1" w:styleId="ListLabel182">
    <w:name w:val="ListLabel 182"/>
    <w:rPr>
      <w:rFonts w:cs="OpenSymbol"/>
    </w:rPr>
  </w:style>
  <w:style w:type="character" w:customStyle="1" w:styleId="ListLabel183">
    <w:name w:val="ListLabel 183"/>
    <w:rPr>
      <w:rFonts w:ascii="Times New Roman" w:hAnsi="Times New Roman" w:cs="OpenSymbol"/>
      <w:sz w:val="24"/>
    </w:rPr>
  </w:style>
  <w:style w:type="character" w:customStyle="1" w:styleId="ListLabel184">
    <w:name w:val="ListLabel 184"/>
    <w:rPr>
      <w:rFonts w:cs="OpenSymbol"/>
    </w:rPr>
  </w:style>
  <w:style w:type="character" w:customStyle="1" w:styleId="ListLabel185">
    <w:name w:val="ListLabel 185"/>
    <w:rPr>
      <w:rFonts w:cs="OpenSymbol"/>
    </w:rPr>
  </w:style>
  <w:style w:type="character" w:customStyle="1" w:styleId="ListLabel186">
    <w:name w:val="ListLabel 186"/>
    <w:rPr>
      <w:rFonts w:cs="OpenSymbol"/>
    </w:rPr>
  </w:style>
  <w:style w:type="character" w:customStyle="1" w:styleId="ListLabel187">
    <w:name w:val="ListLabel 187"/>
    <w:rPr>
      <w:rFonts w:cs="OpenSymbol"/>
    </w:rPr>
  </w:style>
  <w:style w:type="character" w:customStyle="1" w:styleId="ListLabel188">
    <w:name w:val="ListLabel 188"/>
    <w:rPr>
      <w:rFonts w:cs="OpenSymbol"/>
    </w:rPr>
  </w:style>
  <w:style w:type="character" w:customStyle="1" w:styleId="ListLabel189">
    <w:name w:val="ListLabel 189"/>
    <w:rPr>
      <w:rFonts w:cs="OpenSymbol"/>
    </w:rPr>
  </w:style>
  <w:style w:type="character" w:customStyle="1" w:styleId="ListLabel190">
    <w:name w:val="ListLabel 190"/>
    <w:rPr>
      <w:rFonts w:cs="OpenSymbol"/>
    </w:rPr>
  </w:style>
  <w:style w:type="character" w:customStyle="1" w:styleId="ListLabel191">
    <w:name w:val="ListLabel 191"/>
    <w:rPr>
      <w:rFonts w:cs="OpenSymbol"/>
    </w:rPr>
  </w:style>
  <w:style w:type="character" w:customStyle="1" w:styleId="ListLabel192">
    <w:name w:val="ListLabel 192"/>
    <w:rPr>
      <w:rFonts w:ascii="Times New Roman" w:hAnsi="Times New Roman" w:cs="OpenSymbol"/>
      <w:sz w:val="24"/>
    </w:rPr>
  </w:style>
  <w:style w:type="character" w:customStyle="1" w:styleId="ListLabel193">
    <w:name w:val="ListLabel 193"/>
    <w:rPr>
      <w:rFonts w:cs="OpenSymbol"/>
    </w:rPr>
  </w:style>
  <w:style w:type="character" w:customStyle="1" w:styleId="ListLabel194">
    <w:name w:val="ListLabel 194"/>
    <w:rPr>
      <w:rFonts w:cs="OpenSymbol"/>
    </w:rPr>
  </w:style>
  <w:style w:type="character" w:customStyle="1" w:styleId="ListLabel195">
    <w:name w:val="ListLabel 195"/>
    <w:rPr>
      <w:rFonts w:cs="OpenSymbol"/>
    </w:rPr>
  </w:style>
  <w:style w:type="character" w:customStyle="1" w:styleId="ListLabel196">
    <w:name w:val="ListLabel 196"/>
    <w:rPr>
      <w:rFonts w:cs="OpenSymbol"/>
    </w:rPr>
  </w:style>
  <w:style w:type="character" w:customStyle="1" w:styleId="ListLabel197">
    <w:name w:val="ListLabel 197"/>
    <w:rPr>
      <w:rFonts w:cs="OpenSymbol"/>
    </w:rPr>
  </w:style>
  <w:style w:type="character" w:customStyle="1" w:styleId="ListLabel198">
    <w:name w:val="ListLabel 198"/>
    <w:rPr>
      <w:rFonts w:cs="OpenSymbol"/>
    </w:rPr>
  </w:style>
  <w:style w:type="character" w:customStyle="1" w:styleId="ListLabel199">
    <w:name w:val="ListLabel 199"/>
    <w:rPr>
      <w:rFonts w:cs="OpenSymbol"/>
    </w:rPr>
  </w:style>
  <w:style w:type="character" w:customStyle="1" w:styleId="ListLabel200">
    <w:name w:val="ListLabel 200"/>
    <w:rPr>
      <w:rFonts w:cs="OpenSymbol"/>
    </w:rPr>
  </w:style>
  <w:style w:type="character" w:customStyle="1" w:styleId="ListLabel201">
    <w:name w:val="ListLabel 201"/>
    <w:rPr>
      <w:rFonts w:ascii="Times New Roman" w:hAnsi="Times New Roman" w:cs="OpenSymbol"/>
      <w:sz w:val="24"/>
    </w:rPr>
  </w:style>
  <w:style w:type="character" w:customStyle="1" w:styleId="ListLabel202">
    <w:name w:val="ListLabel 202"/>
    <w:rPr>
      <w:rFonts w:cs="OpenSymbol"/>
    </w:rPr>
  </w:style>
  <w:style w:type="character" w:customStyle="1" w:styleId="ListLabel203">
    <w:name w:val="ListLabel 203"/>
    <w:rPr>
      <w:rFonts w:cs="OpenSymbol"/>
    </w:rPr>
  </w:style>
  <w:style w:type="character" w:customStyle="1" w:styleId="ListLabel204">
    <w:name w:val="ListLabel 204"/>
    <w:rPr>
      <w:rFonts w:cs="OpenSymbol"/>
    </w:rPr>
  </w:style>
  <w:style w:type="character" w:customStyle="1" w:styleId="ListLabel205">
    <w:name w:val="ListLabel 205"/>
    <w:rPr>
      <w:rFonts w:cs="OpenSymbol"/>
    </w:rPr>
  </w:style>
  <w:style w:type="character" w:customStyle="1" w:styleId="ListLabel206">
    <w:name w:val="ListLabel 206"/>
    <w:rPr>
      <w:rFonts w:cs="OpenSymbol"/>
    </w:rPr>
  </w:style>
  <w:style w:type="character" w:customStyle="1" w:styleId="ListLabel207">
    <w:name w:val="ListLabel 207"/>
    <w:rPr>
      <w:rFonts w:cs="OpenSymbol"/>
    </w:rPr>
  </w:style>
  <w:style w:type="character" w:customStyle="1" w:styleId="ListLabel208">
    <w:name w:val="ListLabel 208"/>
    <w:rPr>
      <w:rFonts w:cs="OpenSymbol"/>
    </w:rPr>
  </w:style>
  <w:style w:type="character" w:customStyle="1" w:styleId="ListLabel209">
    <w:name w:val="ListLabel 209"/>
    <w:rPr>
      <w:rFonts w:cs="OpenSymbol"/>
    </w:rPr>
  </w:style>
  <w:style w:type="character" w:customStyle="1" w:styleId="ListLabel210">
    <w:name w:val="ListLabel 210"/>
    <w:rPr>
      <w:rFonts w:ascii="Times New Roman" w:hAnsi="Times New Roman" w:cs="OpenSymbol"/>
      <w:sz w:val="24"/>
    </w:rPr>
  </w:style>
  <w:style w:type="character" w:customStyle="1" w:styleId="ListLabel211">
    <w:name w:val="ListLabel 211"/>
    <w:rPr>
      <w:rFonts w:cs="OpenSymbol"/>
    </w:rPr>
  </w:style>
  <w:style w:type="character" w:customStyle="1" w:styleId="ListLabel212">
    <w:name w:val="ListLabel 212"/>
    <w:rPr>
      <w:rFonts w:cs="OpenSymbol"/>
    </w:rPr>
  </w:style>
  <w:style w:type="character" w:customStyle="1" w:styleId="ListLabel213">
    <w:name w:val="ListLabel 213"/>
    <w:rPr>
      <w:rFonts w:cs="OpenSymbol"/>
    </w:rPr>
  </w:style>
  <w:style w:type="character" w:customStyle="1" w:styleId="ListLabel214">
    <w:name w:val="ListLabel 214"/>
    <w:rPr>
      <w:rFonts w:cs="OpenSymbol"/>
    </w:rPr>
  </w:style>
  <w:style w:type="character" w:customStyle="1" w:styleId="ListLabel215">
    <w:name w:val="ListLabel 215"/>
    <w:rPr>
      <w:rFonts w:cs="OpenSymbol"/>
    </w:rPr>
  </w:style>
  <w:style w:type="character" w:customStyle="1" w:styleId="ListLabel216">
    <w:name w:val="ListLabel 216"/>
    <w:rPr>
      <w:rFonts w:cs="OpenSymbol"/>
    </w:rPr>
  </w:style>
  <w:style w:type="character" w:customStyle="1" w:styleId="ListLabel217">
    <w:name w:val="ListLabel 217"/>
    <w:rPr>
      <w:rFonts w:cs="OpenSymbol"/>
    </w:rPr>
  </w:style>
  <w:style w:type="character" w:customStyle="1" w:styleId="ListLabel218">
    <w:name w:val="ListLabel 218"/>
    <w:rPr>
      <w:rFonts w:cs="OpenSymbol"/>
    </w:rPr>
  </w:style>
  <w:style w:type="character" w:customStyle="1" w:styleId="ListLabel219">
    <w:name w:val="ListLabel 219"/>
    <w:rPr>
      <w:rFonts w:ascii="Times New Roman" w:hAnsi="Times New Roman" w:cs="OpenSymbol"/>
      <w:sz w:val="24"/>
    </w:rPr>
  </w:style>
  <w:style w:type="character" w:customStyle="1" w:styleId="ListLabel220">
    <w:name w:val="ListLabel 220"/>
    <w:rPr>
      <w:rFonts w:cs="OpenSymbol"/>
    </w:rPr>
  </w:style>
  <w:style w:type="character" w:customStyle="1" w:styleId="ListLabel221">
    <w:name w:val="ListLabel 221"/>
    <w:rPr>
      <w:rFonts w:cs="OpenSymbol"/>
    </w:rPr>
  </w:style>
  <w:style w:type="character" w:customStyle="1" w:styleId="ListLabel222">
    <w:name w:val="ListLabel 222"/>
    <w:rPr>
      <w:rFonts w:cs="OpenSymbol"/>
    </w:rPr>
  </w:style>
  <w:style w:type="character" w:customStyle="1" w:styleId="ListLabel223">
    <w:name w:val="ListLabel 223"/>
    <w:rPr>
      <w:rFonts w:cs="OpenSymbol"/>
    </w:rPr>
  </w:style>
  <w:style w:type="character" w:customStyle="1" w:styleId="ListLabel224">
    <w:name w:val="ListLabel 224"/>
    <w:rPr>
      <w:rFonts w:cs="OpenSymbol"/>
    </w:rPr>
  </w:style>
  <w:style w:type="character" w:customStyle="1" w:styleId="ListLabel225">
    <w:name w:val="ListLabel 225"/>
    <w:rPr>
      <w:rFonts w:cs="OpenSymbol"/>
    </w:rPr>
  </w:style>
  <w:style w:type="character" w:customStyle="1" w:styleId="ListLabel226">
    <w:name w:val="ListLabel 226"/>
    <w:rPr>
      <w:rFonts w:cs="OpenSymbol"/>
    </w:rPr>
  </w:style>
  <w:style w:type="character" w:customStyle="1" w:styleId="ListLabel227">
    <w:name w:val="ListLabel 227"/>
    <w:rPr>
      <w:rFonts w:cs="OpenSymbol"/>
    </w:rPr>
  </w:style>
  <w:style w:type="character" w:customStyle="1" w:styleId="ListLabel228">
    <w:name w:val="ListLabel 228"/>
    <w:rPr>
      <w:rFonts w:ascii="Times New Roman" w:hAnsi="Times New Roman" w:cs="OpenSymbol"/>
      <w:sz w:val="24"/>
    </w:rPr>
  </w:style>
  <w:style w:type="character" w:customStyle="1" w:styleId="ListLabel229">
    <w:name w:val="ListLabel 229"/>
    <w:rPr>
      <w:rFonts w:cs="OpenSymbol"/>
    </w:rPr>
  </w:style>
  <w:style w:type="character" w:customStyle="1" w:styleId="ListLabel230">
    <w:name w:val="ListLabel 230"/>
    <w:rPr>
      <w:rFonts w:cs="OpenSymbol"/>
    </w:rPr>
  </w:style>
  <w:style w:type="character" w:customStyle="1" w:styleId="ListLabel231">
    <w:name w:val="ListLabel 231"/>
    <w:rPr>
      <w:rFonts w:cs="OpenSymbol"/>
    </w:rPr>
  </w:style>
  <w:style w:type="character" w:customStyle="1" w:styleId="ListLabel232">
    <w:name w:val="ListLabel 232"/>
    <w:rPr>
      <w:rFonts w:cs="OpenSymbol"/>
    </w:rPr>
  </w:style>
  <w:style w:type="character" w:customStyle="1" w:styleId="ListLabel233">
    <w:name w:val="ListLabel 233"/>
    <w:rPr>
      <w:rFonts w:cs="OpenSymbol"/>
    </w:rPr>
  </w:style>
  <w:style w:type="character" w:customStyle="1" w:styleId="ListLabel234">
    <w:name w:val="ListLabel 234"/>
    <w:rPr>
      <w:rFonts w:cs="OpenSymbol"/>
    </w:rPr>
  </w:style>
  <w:style w:type="character" w:customStyle="1" w:styleId="ListLabel235">
    <w:name w:val="ListLabel 235"/>
    <w:rPr>
      <w:rFonts w:cs="OpenSymbol"/>
    </w:rPr>
  </w:style>
  <w:style w:type="character" w:customStyle="1" w:styleId="ListLabel236">
    <w:name w:val="ListLabel 236"/>
    <w:rPr>
      <w:rFonts w:cs="OpenSymbol"/>
    </w:rPr>
  </w:style>
  <w:style w:type="character" w:customStyle="1" w:styleId="ListLabel237">
    <w:name w:val="ListLabel 237"/>
    <w:rPr>
      <w:rFonts w:ascii="Times New Roman" w:hAnsi="Times New Roman" w:cs="OpenSymbol"/>
      <w:sz w:val="24"/>
    </w:rPr>
  </w:style>
  <w:style w:type="character" w:customStyle="1" w:styleId="ListLabel238">
    <w:name w:val="ListLabel 238"/>
    <w:rPr>
      <w:rFonts w:cs="OpenSymbol"/>
    </w:rPr>
  </w:style>
  <w:style w:type="character" w:customStyle="1" w:styleId="ListLabel239">
    <w:name w:val="ListLabel 239"/>
    <w:rPr>
      <w:rFonts w:cs="OpenSymbol"/>
    </w:rPr>
  </w:style>
  <w:style w:type="character" w:customStyle="1" w:styleId="ListLabel240">
    <w:name w:val="ListLabel 240"/>
    <w:rPr>
      <w:rFonts w:cs="OpenSymbol"/>
    </w:rPr>
  </w:style>
  <w:style w:type="character" w:customStyle="1" w:styleId="ListLabel241">
    <w:name w:val="ListLabel 241"/>
    <w:rPr>
      <w:rFonts w:cs="OpenSymbol"/>
    </w:rPr>
  </w:style>
  <w:style w:type="character" w:customStyle="1" w:styleId="ListLabel242">
    <w:name w:val="ListLabel 242"/>
    <w:rPr>
      <w:rFonts w:cs="OpenSymbol"/>
    </w:rPr>
  </w:style>
  <w:style w:type="character" w:customStyle="1" w:styleId="ListLabel243">
    <w:name w:val="ListLabel 243"/>
    <w:rPr>
      <w:rFonts w:cs="OpenSymbol"/>
    </w:rPr>
  </w:style>
  <w:style w:type="character" w:customStyle="1" w:styleId="ListLabel244">
    <w:name w:val="ListLabel 244"/>
    <w:rPr>
      <w:rFonts w:cs="OpenSymbol"/>
    </w:rPr>
  </w:style>
  <w:style w:type="character" w:customStyle="1" w:styleId="ListLabel245">
    <w:name w:val="ListLabel 245"/>
    <w:rPr>
      <w:rFonts w:cs="OpenSymbol"/>
    </w:rPr>
  </w:style>
  <w:style w:type="character" w:customStyle="1" w:styleId="ListLabel246">
    <w:name w:val="ListLabel 246"/>
    <w:rPr>
      <w:rFonts w:ascii="Times New Roman" w:hAnsi="Times New Roman" w:cs="OpenSymbol"/>
      <w:sz w:val="24"/>
    </w:rPr>
  </w:style>
  <w:style w:type="character" w:customStyle="1" w:styleId="ListLabel247">
    <w:name w:val="ListLabel 247"/>
    <w:rPr>
      <w:rFonts w:cs="OpenSymbol"/>
    </w:rPr>
  </w:style>
  <w:style w:type="character" w:customStyle="1" w:styleId="ListLabel248">
    <w:name w:val="ListLabel 248"/>
    <w:rPr>
      <w:rFonts w:cs="OpenSymbol"/>
    </w:rPr>
  </w:style>
  <w:style w:type="character" w:customStyle="1" w:styleId="ListLabel249">
    <w:name w:val="ListLabel 249"/>
    <w:rPr>
      <w:rFonts w:cs="OpenSymbol"/>
    </w:rPr>
  </w:style>
  <w:style w:type="character" w:customStyle="1" w:styleId="ListLabel250">
    <w:name w:val="ListLabel 250"/>
    <w:rPr>
      <w:rFonts w:cs="OpenSymbol"/>
    </w:rPr>
  </w:style>
  <w:style w:type="character" w:customStyle="1" w:styleId="ListLabel251">
    <w:name w:val="ListLabel 251"/>
    <w:rPr>
      <w:rFonts w:cs="OpenSymbol"/>
    </w:rPr>
  </w:style>
  <w:style w:type="character" w:customStyle="1" w:styleId="ListLabel252">
    <w:name w:val="ListLabel 252"/>
    <w:rPr>
      <w:rFonts w:cs="OpenSymbol"/>
    </w:rPr>
  </w:style>
  <w:style w:type="character" w:customStyle="1" w:styleId="ListLabel253">
    <w:name w:val="ListLabel 253"/>
    <w:rPr>
      <w:rFonts w:cs="OpenSymbol"/>
    </w:rPr>
  </w:style>
  <w:style w:type="character" w:customStyle="1" w:styleId="ListLabel254">
    <w:name w:val="ListLabel 254"/>
    <w:rPr>
      <w:rFonts w:cs="OpenSymbol"/>
    </w:rPr>
  </w:style>
  <w:style w:type="character" w:customStyle="1" w:styleId="ListLabel255">
    <w:name w:val="ListLabel 255"/>
    <w:rPr>
      <w:rFonts w:ascii="Times New Roman" w:hAnsi="Times New Roman" w:cs="OpenSymbol"/>
      <w:sz w:val="24"/>
    </w:rPr>
  </w:style>
  <w:style w:type="character" w:customStyle="1" w:styleId="ListLabel256">
    <w:name w:val="ListLabel 256"/>
    <w:rPr>
      <w:rFonts w:cs="OpenSymbol"/>
    </w:rPr>
  </w:style>
  <w:style w:type="character" w:customStyle="1" w:styleId="ListLabel257">
    <w:name w:val="ListLabel 257"/>
    <w:rPr>
      <w:rFonts w:cs="OpenSymbol"/>
    </w:rPr>
  </w:style>
  <w:style w:type="character" w:customStyle="1" w:styleId="ListLabel258">
    <w:name w:val="ListLabel 258"/>
    <w:rPr>
      <w:rFonts w:cs="OpenSymbol"/>
    </w:rPr>
  </w:style>
  <w:style w:type="character" w:customStyle="1" w:styleId="ListLabel259">
    <w:name w:val="ListLabel 259"/>
    <w:rPr>
      <w:rFonts w:cs="OpenSymbol"/>
    </w:rPr>
  </w:style>
  <w:style w:type="character" w:customStyle="1" w:styleId="ListLabel260">
    <w:name w:val="ListLabel 260"/>
    <w:rPr>
      <w:rFonts w:cs="OpenSymbol"/>
    </w:rPr>
  </w:style>
  <w:style w:type="character" w:customStyle="1" w:styleId="ListLabel261">
    <w:name w:val="ListLabel 261"/>
    <w:rPr>
      <w:rFonts w:cs="OpenSymbol"/>
    </w:rPr>
  </w:style>
  <w:style w:type="character" w:customStyle="1" w:styleId="ListLabel262">
    <w:name w:val="ListLabel 262"/>
    <w:rPr>
      <w:rFonts w:cs="OpenSymbol"/>
    </w:rPr>
  </w:style>
  <w:style w:type="character" w:customStyle="1" w:styleId="ListLabel263">
    <w:name w:val="ListLabel 263"/>
    <w:rPr>
      <w:rFonts w:cs="OpenSymbol"/>
    </w:rPr>
  </w:style>
  <w:style w:type="character" w:customStyle="1" w:styleId="ListLabel264">
    <w:name w:val="ListLabel 264"/>
    <w:rPr>
      <w:rFonts w:ascii="Times New Roman" w:hAnsi="Times New Roman" w:cs="OpenSymbol"/>
      <w:sz w:val="24"/>
    </w:rPr>
  </w:style>
  <w:style w:type="character" w:customStyle="1" w:styleId="ListLabel265">
    <w:name w:val="ListLabel 265"/>
    <w:rPr>
      <w:rFonts w:cs="OpenSymbol"/>
    </w:rPr>
  </w:style>
  <w:style w:type="character" w:customStyle="1" w:styleId="ListLabel266">
    <w:name w:val="ListLabel 266"/>
    <w:rPr>
      <w:rFonts w:cs="OpenSymbol"/>
    </w:rPr>
  </w:style>
  <w:style w:type="character" w:customStyle="1" w:styleId="ListLabel267">
    <w:name w:val="ListLabel 267"/>
    <w:rPr>
      <w:rFonts w:cs="OpenSymbol"/>
    </w:rPr>
  </w:style>
  <w:style w:type="character" w:customStyle="1" w:styleId="ListLabel268">
    <w:name w:val="ListLabel 268"/>
    <w:rPr>
      <w:rFonts w:cs="OpenSymbol"/>
    </w:rPr>
  </w:style>
  <w:style w:type="character" w:customStyle="1" w:styleId="ListLabel269">
    <w:name w:val="ListLabel 269"/>
    <w:rPr>
      <w:rFonts w:cs="OpenSymbol"/>
    </w:rPr>
  </w:style>
  <w:style w:type="character" w:customStyle="1" w:styleId="ListLabel270">
    <w:name w:val="ListLabel 270"/>
    <w:rPr>
      <w:rFonts w:cs="OpenSymbol"/>
    </w:rPr>
  </w:style>
  <w:style w:type="character" w:customStyle="1" w:styleId="ListLabel271">
    <w:name w:val="ListLabel 271"/>
    <w:rPr>
      <w:rFonts w:cs="OpenSymbol"/>
    </w:rPr>
  </w:style>
  <w:style w:type="character" w:customStyle="1" w:styleId="ListLabel272">
    <w:name w:val="ListLabel 272"/>
    <w:rPr>
      <w:rFonts w:cs="OpenSymbol"/>
    </w:rPr>
  </w:style>
  <w:style w:type="character" w:customStyle="1" w:styleId="ListLabel273">
    <w:name w:val="ListLabel 273"/>
    <w:rPr>
      <w:rFonts w:ascii="Times New Roman" w:hAnsi="Times New Roman" w:cs="OpenSymbol"/>
      <w:sz w:val="24"/>
    </w:rPr>
  </w:style>
  <w:style w:type="character" w:customStyle="1" w:styleId="ListLabel274">
    <w:name w:val="ListLabel 274"/>
    <w:rPr>
      <w:rFonts w:cs="OpenSymbol"/>
    </w:rPr>
  </w:style>
  <w:style w:type="character" w:customStyle="1" w:styleId="ListLabel275">
    <w:name w:val="ListLabel 275"/>
    <w:rPr>
      <w:rFonts w:cs="OpenSymbol"/>
    </w:rPr>
  </w:style>
  <w:style w:type="character" w:customStyle="1" w:styleId="ListLabel276">
    <w:name w:val="ListLabel 276"/>
    <w:rPr>
      <w:rFonts w:cs="OpenSymbol"/>
    </w:rPr>
  </w:style>
  <w:style w:type="character" w:customStyle="1" w:styleId="ListLabel277">
    <w:name w:val="ListLabel 277"/>
    <w:rPr>
      <w:rFonts w:cs="OpenSymbol"/>
    </w:rPr>
  </w:style>
  <w:style w:type="character" w:customStyle="1" w:styleId="ListLabel278">
    <w:name w:val="ListLabel 278"/>
    <w:rPr>
      <w:rFonts w:cs="OpenSymbol"/>
    </w:rPr>
  </w:style>
  <w:style w:type="character" w:customStyle="1" w:styleId="ListLabel279">
    <w:name w:val="ListLabel 279"/>
    <w:rPr>
      <w:rFonts w:cs="OpenSymbol"/>
    </w:rPr>
  </w:style>
  <w:style w:type="character" w:customStyle="1" w:styleId="ListLabel280">
    <w:name w:val="ListLabel 280"/>
    <w:rPr>
      <w:rFonts w:cs="OpenSymbol"/>
    </w:rPr>
  </w:style>
  <w:style w:type="character" w:customStyle="1" w:styleId="ListLabel281">
    <w:name w:val="ListLabel 281"/>
    <w:rPr>
      <w:rFonts w:cs="OpenSymbol"/>
    </w:rPr>
  </w:style>
  <w:style w:type="character" w:customStyle="1" w:styleId="ListLabel282">
    <w:name w:val="ListLabel 282"/>
    <w:rPr>
      <w:rFonts w:ascii="Times New Roman" w:hAnsi="Times New Roman" w:cs="OpenSymbol"/>
      <w:sz w:val="24"/>
    </w:rPr>
  </w:style>
  <w:style w:type="character" w:customStyle="1" w:styleId="ListLabel283">
    <w:name w:val="ListLabel 283"/>
    <w:rPr>
      <w:rFonts w:cs="OpenSymbol"/>
    </w:rPr>
  </w:style>
  <w:style w:type="character" w:customStyle="1" w:styleId="ListLabel284">
    <w:name w:val="ListLabel 284"/>
    <w:rPr>
      <w:rFonts w:cs="OpenSymbol"/>
    </w:rPr>
  </w:style>
  <w:style w:type="character" w:customStyle="1" w:styleId="ListLabel285">
    <w:name w:val="ListLabel 285"/>
    <w:rPr>
      <w:rFonts w:cs="OpenSymbol"/>
    </w:rPr>
  </w:style>
  <w:style w:type="character" w:customStyle="1" w:styleId="ListLabel286">
    <w:name w:val="ListLabel 286"/>
    <w:rPr>
      <w:rFonts w:cs="OpenSymbol"/>
    </w:rPr>
  </w:style>
  <w:style w:type="character" w:customStyle="1" w:styleId="ListLabel287">
    <w:name w:val="ListLabel 287"/>
    <w:rPr>
      <w:rFonts w:cs="OpenSymbol"/>
    </w:rPr>
  </w:style>
  <w:style w:type="character" w:customStyle="1" w:styleId="ListLabel288">
    <w:name w:val="ListLabel 288"/>
    <w:rPr>
      <w:rFonts w:cs="OpenSymbol"/>
    </w:rPr>
  </w:style>
  <w:style w:type="character" w:customStyle="1" w:styleId="ListLabel289">
    <w:name w:val="ListLabel 289"/>
    <w:rPr>
      <w:rFonts w:cs="OpenSymbol"/>
    </w:rPr>
  </w:style>
  <w:style w:type="character" w:customStyle="1" w:styleId="ListLabel290">
    <w:name w:val="ListLabel 290"/>
    <w:rPr>
      <w:rFonts w:cs="OpenSymbol"/>
    </w:rPr>
  </w:style>
  <w:style w:type="character" w:customStyle="1" w:styleId="ListLabel291">
    <w:name w:val="ListLabel 291"/>
    <w:rPr>
      <w:rFonts w:ascii="Times New Roman" w:hAnsi="Times New Roman" w:cs="OpenSymbol"/>
      <w:sz w:val="24"/>
    </w:rPr>
  </w:style>
  <w:style w:type="character" w:customStyle="1" w:styleId="ListLabel292">
    <w:name w:val="ListLabel 292"/>
    <w:rPr>
      <w:rFonts w:cs="OpenSymbol"/>
    </w:rPr>
  </w:style>
  <w:style w:type="character" w:customStyle="1" w:styleId="ListLabel293">
    <w:name w:val="ListLabel 293"/>
    <w:rPr>
      <w:rFonts w:cs="OpenSymbol"/>
    </w:rPr>
  </w:style>
  <w:style w:type="character" w:customStyle="1" w:styleId="ListLabel294">
    <w:name w:val="ListLabel 294"/>
    <w:rPr>
      <w:rFonts w:cs="OpenSymbol"/>
    </w:rPr>
  </w:style>
  <w:style w:type="character" w:customStyle="1" w:styleId="ListLabel295">
    <w:name w:val="ListLabel 295"/>
    <w:rPr>
      <w:rFonts w:cs="OpenSymbol"/>
    </w:rPr>
  </w:style>
  <w:style w:type="character" w:customStyle="1" w:styleId="ListLabel296">
    <w:name w:val="ListLabel 296"/>
    <w:rPr>
      <w:rFonts w:cs="OpenSymbol"/>
    </w:rPr>
  </w:style>
  <w:style w:type="character" w:customStyle="1" w:styleId="ListLabel297">
    <w:name w:val="ListLabel 297"/>
    <w:rPr>
      <w:rFonts w:cs="OpenSymbol"/>
    </w:rPr>
  </w:style>
  <w:style w:type="character" w:customStyle="1" w:styleId="ListLabel298">
    <w:name w:val="ListLabel 298"/>
    <w:rPr>
      <w:rFonts w:cs="OpenSymbol"/>
    </w:rPr>
  </w:style>
  <w:style w:type="character" w:customStyle="1" w:styleId="ListLabel299">
    <w:name w:val="ListLabel 299"/>
    <w:rPr>
      <w:rFonts w:cs="OpenSymbol"/>
    </w:rPr>
  </w:style>
  <w:style w:type="character" w:customStyle="1" w:styleId="ListLabel300">
    <w:name w:val="ListLabel 300"/>
    <w:rPr>
      <w:rFonts w:ascii="Times New Roman" w:hAnsi="Times New Roman" w:cs="OpenSymbol"/>
      <w:sz w:val="24"/>
    </w:rPr>
  </w:style>
  <w:style w:type="character" w:customStyle="1" w:styleId="ListLabel301">
    <w:name w:val="ListLabel 301"/>
    <w:rPr>
      <w:rFonts w:cs="OpenSymbol"/>
    </w:rPr>
  </w:style>
  <w:style w:type="character" w:customStyle="1" w:styleId="ListLabel302">
    <w:name w:val="ListLabel 302"/>
    <w:rPr>
      <w:rFonts w:cs="OpenSymbol"/>
    </w:rPr>
  </w:style>
  <w:style w:type="character" w:customStyle="1" w:styleId="ListLabel303">
    <w:name w:val="ListLabel 303"/>
    <w:rPr>
      <w:rFonts w:cs="OpenSymbol"/>
    </w:rPr>
  </w:style>
  <w:style w:type="character" w:customStyle="1" w:styleId="ListLabel304">
    <w:name w:val="ListLabel 304"/>
    <w:rPr>
      <w:rFonts w:cs="OpenSymbol"/>
    </w:rPr>
  </w:style>
  <w:style w:type="character" w:customStyle="1" w:styleId="ListLabel305">
    <w:name w:val="ListLabel 305"/>
    <w:rPr>
      <w:rFonts w:cs="OpenSymbol"/>
    </w:rPr>
  </w:style>
  <w:style w:type="character" w:customStyle="1" w:styleId="ListLabel306">
    <w:name w:val="ListLabel 306"/>
    <w:rPr>
      <w:rFonts w:cs="OpenSymbol"/>
    </w:rPr>
  </w:style>
  <w:style w:type="character" w:customStyle="1" w:styleId="ListLabel307">
    <w:name w:val="ListLabel 307"/>
    <w:rPr>
      <w:rFonts w:cs="OpenSymbol"/>
    </w:rPr>
  </w:style>
  <w:style w:type="character" w:customStyle="1" w:styleId="ListLabel308">
    <w:name w:val="ListLabel 308"/>
    <w:rPr>
      <w:rFonts w:cs="OpenSymbol"/>
    </w:rPr>
  </w:style>
  <w:style w:type="character" w:customStyle="1" w:styleId="ListLabel309">
    <w:name w:val="ListLabel 309"/>
    <w:rPr>
      <w:rFonts w:ascii="Times New Roman" w:hAnsi="Times New Roman" w:cs="OpenSymbol"/>
      <w:sz w:val="24"/>
    </w:rPr>
  </w:style>
  <w:style w:type="character" w:customStyle="1" w:styleId="ListLabel310">
    <w:name w:val="ListLabel 310"/>
    <w:rPr>
      <w:rFonts w:cs="OpenSymbol"/>
    </w:rPr>
  </w:style>
  <w:style w:type="character" w:customStyle="1" w:styleId="ListLabel311">
    <w:name w:val="ListLabel 311"/>
    <w:rPr>
      <w:rFonts w:cs="OpenSymbol"/>
    </w:rPr>
  </w:style>
  <w:style w:type="character" w:customStyle="1" w:styleId="ListLabel312">
    <w:name w:val="ListLabel 312"/>
    <w:rPr>
      <w:rFonts w:cs="OpenSymbol"/>
    </w:rPr>
  </w:style>
  <w:style w:type="character" w:customStyle="1" w:styleId="ListLabel313">
    <w:name w:val="ListLabel 313"/>
    <w:rPr>
      <w:rFonts w:cs="OpenSymbol"/>
    </w:rPr>
  </w:style>
  <w:style w:type="character" w:customStyle="1" w:styleId="ListLabel314">
    <w:name w:val="ListLabel 314"/>
    <w:rPr>
      <w:rFonts w:cs="OpenSymbol"/>
    </w:rPr>
  </w:style>
  <w:style w:type="character" w:customStyle="1" w:styleId="ListLabel315">
    <w:name w:val="ListLabel 315"/>
    <w:rPr>
      <w:rFonts w:cs="OpenSymbol"/>
    </w:rPr>
  </w:style>
  <w:style w:type="character" w:customStyle="1" w:styleId="ListLabel316">
    <w:name w:val="ListLabel 316"/>
    <w:rPr>
      <w:rFonts w:cs="OpenSymbol"/>
    </w:rPr>
  </w:style>
  <w:style w:type="character" w:customStyle="1" w:styleId="ListLabel317">
    <w:name w:val="ListLabel 317"/>
    <w:rPr>
      <w:rFonts w:cs="OpenSymbol"/>
    </w:rPr>
  </w:style>
  <w:style w:type="character" w:customStyle="1" w:styleId="ListLabel318">
    <w:name w:val="ListLabel 318"/>
    <w:rPr>
      <w:rFonts w:ascii="Times New Roman" w:hAnsi="Times New Roman" w:cs="OpenSymbol"/>
      <w:sz w:val="24"/>
    </w:rPr>
  </w:style>
  <w:style w:type="character" w:customStyle="1" w:styleId="ListLabel319">
    <w:name w:val="ListLabel 319"/>
    <w:rPr>
      <w:rFonts w:cs="OpenSymbol"/>
    </w:rPr>
  </w:style>
  <w:style w:type="character" w:customStyle="1" w:styleId="ListLabel320">
    <w:name w:val="ListLabel 320"/>
    <w:rPr>
      <w:rFonts w:cs="OpenSymbol"/>
    </w:rPr>
  </w:style>
  <w:style w:type="character" w:customStyle="1" w:styleId="ListLabel321">
    <w:name w:val="ListLabel 321"/>
    <w:rPr>
      <w:rFonts w:cs="OpenSymbol"/>
    </w:rPr>
  </w:style>
  <w:style w:type="character" w:customStyle="1" w:styleId="ListLabel322">
    <w:name w:val="ListLabel 322"/>
    <w:rPr>
      <w:rFonts w:cs="OpenSymbol"/>
    </w:rPr>
  </w:style>
  <w:style w:type="character" w:customStyle="1" w:styleId="ListLabel323">
    <w:name w:val="ListLabel 323"/>
    <w:rPr>
      <w:rFonts w:cs="OpenSymbol"/>
    </w:rPr>
  </w:style>
  <w:style w:type="character" w:customStyle="1" w:styleId="ListLabel324">
    <w:name w:val="ListLabel 324"/>
    <w:rPr>
      <w:rFonts w:cs="OpenSymbol"/>
    </w:rPr>
  </w:style>
  <w:style w:type="character" w:customStyle="1" w:styleId="ListLabel325">
    <w:name w:val="ListLabel 325"/>
    <w:rPr>
      <w:rFonts w:cs="OpenSymbol"/>
    </w:rPr>
  </w:style>
  <w:style w:type="character" w:customStyle="1" w:styleId="ListLabel326">
    <w:name w:val="ListLabel 326"/>
    <w:rPr>
      <w:rFonts w:cs="OpenSymbol"/>
    </w:rPr>
  </w:style>
  <w:style w:type="character" w:customStyle="1" w:styleId="ListLabel327">
    <w:name w:val="ListLabel 327"/>
    <w:rPr>
      <w:rFonts w:ascii="Times New Roman" w:hAnsi="Times New Roman" w:cs="OpenSymbol"/>
      <w:sz w:val="24"/>
    </w:rPr>
  </w:style>
  <w:style w:type="character" w:customStyle="1" w:styleId="ListLabel328">
    <w:name w:val="ListLabel 328"/>
    <w:rPr>
      <w:rFonts w:cs="OpenSymbol"/>
    </w:rPr>
  </w:style>
  <w:style w:type="character" w:customStyle="1" w:styleId="ListLabel329">
    <w:name w:val="ListLabel 329"/>
    <w:rPr>
      <w:rFonts w:cs="OpenSymbol"/>
    </w:rPr>
  </w:style>
  <w:style w:type="character" w:customStyle="1" w:styleId="ListLabel330">
    <w:name w:val="ListLabel 330"/>
    <w:rPr>
      <w:rFonts w:cs="OpenSymbol"/>
    </w:rPr>
  </w:style>
  <w:style w:type="character" w:customStyle="1" w:styleId="ListLabel331">
    <w:name w:val="ListLabel 331"/>
    <w:rPr>
      <w:rFonts w:cs="OpenSymbol"/>
    </w:rPr>
  </w:style>
  <w:style w:type="character" w:customStyle="1" w:styleId="ListLabel332">
    <w:name w:val="ListLabel 332"/>
    <w:rPr>
      <w:rFonts w:cs="OpenSymbol"/>
    </w:rPr>
  </w:style>
  <w:style w:type="character" w:customStyle="1" w:styleId="ListLabel333">
    <w:name w:val="ListLabel 333"/>
    <w:rPr>
      <w:rFonts w:cs="OpenSymbol"/>
    </w:rPr>
  </w:style>
  <w:style w:type="character" w:customStyle="1" w:styleId="ListLabel334">
    <w:name w:val="ListLabel 334"/>
    <w:rPr>
      <w:rFonts w:cs="OpenSymbol"/>
    </w:rPr>
  </w:style>
  <w:style w:type="character" w:customStyle="1" w:styleId="ListLabel335">
    <w:name w:val="ListLabel 335"/>
    <w:rPr>
      <w:rFonts w:cs="OpenSymbol"/>
    </w:rPr>
  </w:style>
  <w:style w:type="character" w:customStyle="1" w:styleId="ListLabel336">
    <w:name w:val="ListLabel 336"/>
    <w:rPr>
      <w:rFonts w:cs="OpenSymbol"/>
    </w:rPr>
  </w:style>
  <w:style w:type="character" w:customStyle="1" w:styleId="ListLabel337">
    <w:name w:val="ListLabel 337"/>
    <w:rPr>
      <w:rFonts w:cs="OpenSymbol"/>
    </w:rPr>
  </w:style>
  <w:style w:type="character" w:customStyle="1" w:styleId="ListLabel338">
    <w:name w:val="ListLabel 338"/>
    <w:rPr>
      <w:rFonts w:cs="OpenSymbol"/>
    </w:rPr>
  </w:style>
  <w:style w:type="character" w:customStyle="1" w:styleId="ListLabel339">
    <w:name w:val="ListLabel 339"/>
    <w:rPr>
      <w:rFonts w:cs="OpenSymbol"/>
    </w:rPr>
  </w:style>
  <w:style w:type="character" w:customStyle="1" w:styleId="ListLabel340">
    <w:name w:val="ListLabel 340"/>
    <w:rPr>
      <w:rFonts w:cs="OpenSymbol"/>
    </w:rPr>
  </w:style>
  <w:style w:type="character" w:customStyle="1" w:styleId="ListLabel341">
    <w:name w:val="ListLabel 341"/>
    <w:rPr>
      <w:rFonts w:cs="OpenSymbol"/>
    </w:rPr>
  </w:style>
  <w:style w:type="character" w:customStyle="1" w:styleId="ListLabel342">
    <w:name w:val="ListLabel 342"/>
    <w:rPr>
      <w:rFonts w:cs="OpenSymbol"/>
    </w:rPr>
  </w:style>
  <w:style w:type="character" w:customStyle="1" w:styleId="ListLabel343">
    <w:name w:val="ListLabel 343"/>
    <w:rPr>
      <w:rFonts w:cs="OpenSymbol"/>
    </w:rPr>
  </w:style>
  <w:style w:type="character" w:customStyle="1" w:styleId="ListLabel344">
    <w:name w:val="ListLabel 344"/>
    <w:rPr>
      <w:rFonts w:cs="OpenSymbol"/>
    </w:rPr>
  </w:style>
  <w:style w:type="character" w:customStyle="1" w:styleId="ListLabel345">
    <w:name w:val="ListLabel 345"/>
    <w:rPr>
      <w:rFonts w:ascii="Times New Roman" w:hAnsi="Times New Roman" w:cs="OpenSymbol"/>
      <w:sz w:val="24"/>
    </w:rPr>
  </w:style>
  <w:style w:type="character" w:customStyle="1" w:styleId="ListLabel346">
    <w:name w:val="ListLabel 346"/>
    <w:rPr>
      <w:rFonts w:cs="OpenSymbol"/>
    </w:rPr>
  </w:style>
  <w:style w:type="character" w:customStyle="1" w:styleId="ListLabel347">
    <w:name w:val="ListLabel 347"/>
    <w:rPr>
      <w:rFonts w:cs="OpenSymbol"/>
    </w:rPr>
  </w:style>
  <w:style w:type="character" w:customStyle="1" w:styleId="ListLabel348">
    <w:name w:val="ListLabel 348"/>
    <w:rPr>
      <w:rFonts w:cs="OpenSymbol"/>
    </w:rPr>
  </w:style>
  <w:style w:type="character" w:customStyle="1" w:styleId="ListLabel349">
    <w:name w:val="ListLabel 349"/>
    <w:rPr>
      <w:rFonts w:cs="OpenSymbol"/>
    </w:rPr>
  </w:style>
  <w:style w:type="character" w:customStyle="1" w:styleId="ListLabel350">
    <w:name w:val="ListLabel 350"/>
    <w:rPr>
      <w:rFonts w:cs="OpenSymbol"/>
    </w:rPr>
  </w:style>
  <w:style w:type="character" w:customStyle="1" w:styleId="ListLabel351">
    <w:name w:val="ListLabel 351"/>
    <w:rPr>
      <w:rFonts w:cs="OpenSymbol"/>
    </w:rPr>
  </w:style>
  <w:style w:type="character" w:customStyle="1" w:styleId="ListLabel352">
    <w:name w:val="ListLabel 352"/>
    <w:rPr>
      <w:rFonts w:cs="OpenSymbol"/>
    </w:rPr>
  </w:style>
  <w:style w:type="character" w:customStyle="1" w:styleId="ListLabel353">
    <w:name w:val="ListLabel 353"/>
    <w:rPr>
      <w:rFonts w:cs="OpenSymbol"/>
    </w:rPr>
  </w:style>
  <w:style w:type="character" w:customStyle="1" w:styleId="ListLabel354">
    <w:name w:val="ListLabel 354"/>
    <w:rPr>
      <w:rFonts w:ascii="Times New Roman" w:hAnsi="Times New Roman" w:cs="OpenSymbol"/>
      <w:sz w:val="24"/>
    </w:rPr>
  </w:style>
  <w:style w:type="character" w:customStyle="1" w:styleId="ListLabel355">
    <w:name w:val="ListLabel 355"/>
    <w:rPr>
      <w:rFonts w:cs="OpenSymbol"/>
    </w:rPr>
  </w:style>
  <w:style w:type="character" w:customStyle="1" w:styleId="ListLabel356">
    <w:name w:val="ListLabel 356"/>
    <w:rPr>
      <w:rFonts w:cs="OpenSymbol"/>
    </w:rPr>
  </w:style>
  <w:style w:type="character" w:customStyle="1" w:styleId="ListLabel357">
    <w:name w:val="ListLabel 357"/>
    <w:rPr>
      <w:rFonts w:cs="OpenSymbol"/>
    </w:rPr>
  </w:style>
  <w:style w:type="character" w:customStyle="1" w:styleId="ListLabel358">
    <w:name w:val="ListLabel 358"/>
    <w:rPr>
      <w:rFonts w:cs="OpenSymbol"/>
    </w:rPr>
  </w:style>
  <w:style w:type="character" w:customStyle="1" w:styleId="ListLabel359">
    <w:name w:val="ListLabel 359"/>
    <w:rPr>
      <w:rFonts w:cs="OpenSymbol"/>
    </w:rPr>
  </w:style>
  <w:style w:type="character" w:customStyle="1" w:styleId="ListLabel360">
    <w:name w:val="ListLabel 360"/>
    <w:rPr>
      <w:rFonts w:cs="OpenSymbol"/>
    </w:rPr>
  </w:style>
  <w:style w:type="character" w:customStyle="1" w:styleId="ListLabel361">
    <w:name w:val="ListLabel 361"/>
    <w:rPr>
      <w:rFonts w:cs="OpenSymbol"/>
    </w:rPr>
  </w:style>
  <w:style w:type="character" w:customStyle="1" w:styleId="ListLabel362">
    <w:name w:val="ListLabel 362"/>
    <w:rPr>
      <w:rFonts w:cs="OpenSymbol"/>
    </w:rPr>
  </w:style>
  <w:style w:type="character" w:customStyle="1" w:styleId="ListLabel363">
    <w:name w:val="ListLabel 363"/>
    <w:rPr>
      <w:rFonts w:ascii="Times New Roman" w:hAnsi="Times New Roman" w:cs="OpenSymbol"/>
      <w:sz w:val="24"/>
    </w:rPr>
  </w:style>
  <w:style w:type="character" w:customStyle="1" w:styleId="ListLabel364">
    <w:name w:val="ListLabel 364"/>
    <w:rPr>
      <w:rFonts w:cs="OpenSymbol"/>
    </w:rPr>
  </w:style>
  <w:style w:type="character" w:customStyle="1" w:styleId="ListLabel365">
    <w:name w:val="ListLabel 365"/>
    <w:rPr>
      <w:rFonts w:cs="OpenSymbol"/>
    </w:rPr>
  </w:style>
  <w:style w:type="character" w:customStyle="1" w:styleId="ListLabel366">
    <w:name w:val="ListLabel 366"/>
    <w:rPr>
      <w:rFonts w:cs="OpenSymbol"/>
    </w:rPr>
  </w:style>
  <w:style w:type="character" w:customStyle="1" w:styleId="ListLabel367">
    <w:name w:val="ListLabel 367"/>
    <w:rPr>
      <w:rFonts w:cs="OpenSymbol"/>
    </w:rPr>
  </w:style>
  <w:style w:type="character" w:customStyle="1" w:styleId="ListLabel368">
    <w:name w:val="ListLabel 368"/>
    <w:rPr>
      <w:rFonts w:cs="OpenSymbol"/>
    </w:rPr>
  </w:style>
  <w:style w:type="character" w:customStyle="1" w:styleId="ListLabel369">
    <w:name w:val="ListLabel 369"/>
    <w:rPr>
      <w:rFonts w:cs="OpenSymbol"/>
    </w:rPr>
  </w:style>
  <w:style w:type="character" w:customStyle="1" w:styleId="ListLabel370">
    <w:name w:val="ListLabel 370"/>
    <w:rPr>
      <w:rFonts w:cs="OpenSymbol"/>
    </w:rPr>
  </w:style>
  <w:style w:type="character" w:customStyle="1" w:styleId="ListLabel371">
    <w:name w:val="ListLabel 371"/>
    <w:rPr>
      <w:rFonts w:cs="OpenSymbol"/>
    </w:rPr>
  </w:style>
  <w:style w:type="character" w:customStyle="1" w:styleId="ListLabel372">
    <w:name w:val="ListLabel 372"/>
    <w:rPr>
      <w:rFonts w:ascii="Times New Roman" w:hAnsi="Times New Roman" w:cs="OpenSymbol"/>
      <w:sz w:val="24"/>
    </w:rPr>
  </w:style>
  <w:style w:type="character" w:customStyle="1" w:styleId="ListLabel373">
    <w:name w:val="ListLabel 373"/>
    <w:rPr>
      <w:rFonts w:cs="OpenSymbol"/>
    </w:rPr>
  </w:style>
  <w:style w:type="character" w:customStyle="1" w:styleId="ListLabel374">
    <w:name w:val="ListLabel 374"/>
    <w:rPr>
      <w:rFonts w:cs="OpenSymbol"/>
    </w:rPr>
  </w:style>
  <w:style w:type="character" w:customStyle="1" w:styleId="ListLabel375">
    <w:name w:val="ListLabel 375"/>
    <w:rPr>
      <w:rFonts w:cs="OpenSymbol"/>
    </w:rPr>
  </w:style>
  <w:style w:type="character" w:customStyle="1" w:styleId="ListLabel376">
    <w:name w:val="ListLabel 376"/>
    <w:rPr>
      <w:rFonts w:cs="OpenSymbol"/>
    </w:rPr>
  </w:style>
  <w:style w:type="character" w:customStyle="1" w:styleId="ListLabel377">
    <w:name w:val="ListLabel 377"/>
    <w:rPr>
      <w:rFonts w:cs="OpenSymbol"/>
    </w:rPr>
  </w:style>
  <w:style w:type="character" w:customStyle="1" w:styleId="ListLabel378">
    <w:name w:val="ListLabel 378"/>
    <w:rPr>
      <w:rFonts w:cs="OpenSymbol"/>
    </w:rPr>
  </w:style>
  <w:style w:type="character" w:customStyle="1" w:styleId="ListLabel379">
    <w:name w:val="ListLabel 379"/>
    <w:rPr>
      <w:rFonts w:cs="OpenSymbol"/>
    </w:rPr>
  </w:style>
  <w:style w:type="character" w:customStyle="1" w:styleId="ListLabel380">
    <w:name w:val="ListLabel 380"/>
    <w:rPr>
      <w:rFonts w:cs="OpenSymbol"/>
    </w:rPr>
  </w:style>
  <w:style w:type="character" w:customStyle="1" w:styleId="ListLabel381">
    <w:name w:val="ListLabel 381"/>
    <w:rPr>
      <w:rFonts w:ascii="Times New Roman" w:hAnsi="Times New Roman" w:cs="OpenSymbol"/>
      <w:sz w:val="24"/>
    </w:rPr>
  </w:style>
  <w:style w:type="character" w:customStyle="1" w:styleId="ListLabel382">
    <w:name w:val="ListLabel 382"/>
    <w:rPr>
      <w:rFonts w:cs="OpenSymbol"/>
    </w:rPr>
  </w:style>
  <w:style w:type="character" w:customStyle="1" w:styleId="ListLabel383">
    <w:name w:val="ListLabel 383"/>
    <w:rPr>
      <w:rFonts w:cs="OpenSymbol"/>
    </w:rPr>
  </w:style>
  <w:style w:type="character" w:customStyle="1" w:styleId="ListLabel384">
    <w:name w:val="ListLabel 384"/>
    <w:rPr>
      <w:rFonts w:cs="OpenSymbol"/>
    </w:rPr>
  </w:style>
  <w:style w:type="character" w:customStyle="1" w:styleId="ListLabel385">
    <w:name w:val="ListLabel 385"/>
    <w:rPr>
      <w:rFonts w:cs="OpenSymbol"/>
    </w:rPr>
  </w:style>
  <w:style w:type="character" w:customStyle="1" w:styleId="ListLabel386">
    <w:name w:val="ListLabel 386"/>
    <w:rPr>
      <w:rFonts w:cs="OpenSymbol"/>
    </w:rPr>
  </w:style>
  <w:style w:type="character" w:customStyle="1" w:styleId="ListLabel387">
    <w:name w:val="ListLabel 387"/>
    <w:rPr>
      <w:rFonts w:cs="OpenSymbol"/>
    </w:rPr>
  </w:style>
  <w:style w:type="character" w:customStyle="1" w:styleId="ListLabel388">
    <w:name w:val="ListLabel 388"/>
    <w:rPr>
      <w:rFonts w:cs="OpenSymbol"/>
    </w:rPr>
  </w:style>
  <w:style w:type="character" w:customStyle="1" w:styleId="ListLabel389">
    <w:name w:val="ListLabel 389"/>
    <w:rPr>
      <w:rFonts w:cs="OpenSymbol"/>
    </w:rPr>
  </w:style>
  <w:style w:type="character" w:customStyle="1" w:styleId="ListLabel390">
    <w:name w:val="ListLabel 390"/>
    <w:rPr>
      <w:rFonts w:ascii="Times New Roman" w:hAnsi="Times New Roman" w:cs="OpenSymbol"/>
      <w:sz w:val="24"/>
    </w:rPr>
  </w:style>
  <w:style w:type="character" w:customStyle="1" w:styleId="ListLabel391">
    <w:name w:val="ListLabel 391"/>
    <w:rPr>
      <w:rFonts w:cs="OpenSymbol"/>
    </w:rPr>
  </w:style>
  <w:style w:type="character" w:customStyle="1" w:styleId="ListLabel392">
    <w:name w:val="ListLabel 392"/>
    <w:rPr>
      <w:rFonts w:cs="OpenSymbol"/>
    </w:rPr>
  </w:style>
  <w:style w:type="character" w:customStyle="1" w:styleId="ListLabel393">
    <w:name w:val="ListLabel 393"/>
    <w:rPr>
      <w:rFonts w:cs="OpenSymbol"/>
    </w:rPr>
  </w:style>
  <w:style w:type="character" w:customStyle="1" w:styleId="ListLabel394">
    <w:name w:val="ListLabel 394"/>
    <w:rPr>
      <w:rFonts w:cs="OpenSymbol"/>
    </w:rPr>
  </w:style>
  <w:style w:type="character" w:customStyle="1" w:styleId="ListLabel395">
    <w:name w:val="ListLabel 395"/>
    <w:rPr>
      <w:rFonts w:cs="OpenSymbol"/>
    </w:rPr>
  </w:style>
  <w:style w:type="character" w:customStyle="1" w:styleId="ListLabel396">
    <w:name w:val="ListLabel 396"/>
    <w:rPr>
      <w:rFonts w:cs="OpenSymbol"/>
    </w:rPr>
  </w:style>
  <w:style w:type="character" w:customStyle="1" w:styleId="ListLabel397">
    <w:name w:val="ListLabel 397"/>
    <w:rPr>
      <w:rFonts w:cs="OpenSymbol"/>
    </w:rPr>
  </w:style>
  <w:style w:type="character" w:customStyle="1" w:styleId="ListLabel398">
    <w:name w:val="ListLabel 398"/>
    <w:rPr>
      <w:rFonts w:cs="OpenSymbol"/>
    </w:rPr>
  </w:style>
  <w:style w:type="character" w:customStyle="1" w:styleId="ListLabel399">
    <w:name w:val="ListLabel 399"/>
    <w:rPr>
      <w:rFonts w:ascii="Times New Roman" w:hAnsi="Times New Roman" w:cs="OpenSymbol"/>
      <w:sz w:val="24"/>
    </w:rPr>
  </w:style>
  <w:style w:type="character" w:customStyle="1" w:styleId="ListLabel400">
    <w:name w:val="ListLabel 400"/>
    <w:rPr>
      <w:rFonts w:cs="OpenSymbol"/>
    </w:rPr>
  </w:style>
  <w:style w:type="character" w:customStyle="1" w:styleId="ListLabel401">
    <w:name w:val="ListLabel 401"/>
    <w:rPr>
      <w:rFonts w:cs="OpenSymbol"/>
    </w:rPr>
  </w:style>
  <w:style w:type="character" w:customStyle="1" w:styleId="ListLabel402">
    <w:name w:val="ListLabel 402"/>
    <w:rPr>
      <w:rFonts w:cs="OpenSymbol"/>
    </w:rPr>
  </w:style>
  <w:style w:type="character" w:customStyle="1" w:styleId="ListLabel403">
    <w:name w:val="ListLabel 403"/>
    <w:rPr>
      <w:rFonts w:cs="OpenSymbol"/>
    </w:rPr>
  </w:style>
  <w:style w:type="character" w:customStyle="1" w:styleId="ListLabel404">
    <w:name w:val="ListLabel 404"/>
    <w:rPr>
      <w:rFonts w:cs="OpenSymbol"/>
    </w:rPr>
  </w:style>
  <w:style w:type="character" w:customStyle="1" w:styleId="ListLabel405">
    <w:name w:val="ListLabel 405"/>
    <w:rPr>
      <w:rFonts w:cs="OpenSymbol"/>
    </w:rPr>
  </w:style>
  <w:style w:type="character" w:customStyle="1" w:styleId="ListLabel406">
    <w:name w:val="ListLabel 406"/>
    <w:rPr>
      <w:rFonts w:cs="OpenSymbol"/>
    </w:rPr>
  </w:style>
  <w:style w:type="character" w:customStyle="1" w:styleId="ListLabel407">
    <w:name w:val="ListLabel 407"/>
    <w:rPr>
      <w:rFonts w:cs="OpenSymbol"/>
    </w:rPr>
  </w:style>
  <w:style w:type="character" w:customStyle="1" w:styleId="ListLabel408">
    <w:name w:val="ListLabel 408"/>
    <w:rPr>
      <w:rFonts w:ascii="Times New Roman" w:hAnsi="Times New Roman" w:cs="OpenSymbol"/>
      <w:sz w:val="24"/>
    </w:rPr>
  </w:style>
  <w:style w:type="character" w:customStyle="1" w:styleId="ListLabel409">
    <w:name w:val="ListLabel 409"/>
    <w:rPr>
      <w:rFonts w:cs="OpenSymbol"/>
    </w:rPr>
  </w:style>
  <w:style w:type="character" w:customStyle="1" w:styleId="ListLabel410">
    <w:name w:val="ListLabel 410"/>
    <w:rPr>
      <w:rFonts w:cs="OpenSymbol"/>
    </w:rPr>
  </w:style>
  <w:style w:type="character" w:customStyle="1" w:styleId="ListLabel411">
    <w:name w:val="ListLabel 411"/>
    <w:rPr>
      <w:rFonts w:cs="OpenSymbol"/>
    </w:rPr>
  </w:style>
  <w:style w:type="character" w:customStyle="1" w:styleId="ListLabel412">
    <w:name w:val="ListLabel 412"/>
    <w:rPr>
      <w:rFonts w:cs="OpenSymbol"/>
    </w:rPr>
  </w:style>
  <w:style w:type="character" w:customStyle="1" w:styleId="ListLabel413">
    <w:name w:val="ListLabel 413"/>
    <w:rPr>
      <w:rFonts w:cs="OpenSymbol"/>
    </w:rPr>
  </w:style>
  <w:style w:type="character" w:customStyle="1" w:styleId="ListLabel414">
    <w:name w:val="ListLabel 414"/>
    <w:rPr>
      <w:rFonts w:cs="OpenSymbol"/>
    </w:rPr>
  </w:style>
  <w:style w:type="character" w:customStyle="1" w:styleId="ListLabel415">
    <w:name w:val="ListLabel 415"/>
    <w:rPr>
      <w:rFonts w:cs="OpenSymbol"/>
    </w:rPr>
  </w:style>
  <w:style w:type="character" w:customStyle="1" w:styleId="ListLabel416">
    <w:name w:val="ListLabel 416"/>
    <w:rPr>
      <w:rFonts w:cs="OpenSymbol"/>
    </w:rPr>
  </w:style>
  <w:style w:type="character" w:customStyle="1" w:styleId="ListLabel417">
    <w:name w:val="ListLabel 417"/>
    <w:rPr>
      <w:rFonts w:ascii="Times New Roman" w:hAnsi="Times New Roman" w:cs="OpenSymbol"/>
      <w:sz w:val="24"/>
    </w:rPr>
  </w:style>
  <w:style w:type="character" w:customStyle="1" w:styleId="ListLabel418">
    <w:name w:val="ListLabel 418"/>
    <w:rPr>
      <w:rFonts w:cs="OpenSymbol"/>
    </w:rPr>
  </w:style>
  <w:style w:type="character" w:customStyle="1" w:styleId="ListLabel419">
    <w:name w:val="ListLabel 419"/>
    <w:rPr>
      <w:rFonts w:cs="OpenSymbol"/>
    </w:rPr>
  </w:style>
  <w:style w:type="character" w:customStyle="1" w:styleId="ListLabel420">
    <w:name w:val="ListLabel 420"/>
    <w:rPr>
      <w:rFonts w:cs="OpenSymbol"/>
    </w:rPr>
  </w:style>
  <w:style w:type="character" w:customStyle="1" w:styleId="ListLabel421">
    <w:name w:val="ListLabel 421"/>
    <w:rPr>
      <w:rFonts w:cs="OpenSymbol"/>
    </w:rPr>
  </w:style>
  <w:style w:type="character" w:customStyle="1" w:styleId="ListLabel422">
    <w:name w:val="ListLabel 422"/>
    <w:rPr>
      <w:rFonts w:cs="OpenSymbol"/>
    </w:rPr>
  </w:style>
  <w:style w:type="character" w:customStyle="1" w:styleId="ListLabel423">
    <w:name w:val="ListLabel 423"/>
    <w:rPr>
      <w:rFonts w:cs="OpenSymbol"/>
    </w:rPr>
  </w:style>
  <w:style w:type="character" w:customStyle="1" w:styleId="ListLabel424">
    <w:name w:val="ListLabel 424"/>
    <w:rPr>
      <w:rFonts w:cs="OpenSymbol"/>
    </w:rPr>
  </w:style>
  <w:style w:type="character" w:customStyle="1" w:styleId="ListLabel425">
    <w:name w:val="ListLabel 425"/>
    <w:rPr>
      <w:rFonts w:cs="OpenSymbol"/>
    </w:rPr>
  </w:style>
  <w:style w:type="character" w:customStyle="1" w:styleId="ListLabel426">
    <w:name w:val="ListLabel 426"/>
    <w:rPr>
      <w:rFonts w:ascii="Times New Roman" w:hAnsi="Times New Roman" w:cs="OpenSymbol"/>
      <w:sz w:val="24"/>
    </w:rPr>
  </w:style>
  <w:style w:type="character" w:customStyle="1" w:styleId="ListLabel427">
    <w:name w:val="ListLabel 427"/>
    <w:rPr>
      <w:rFonts w:cs="OpenSymbol"/>
    </w:rPr>
  </w:style>
  <w:style w:type="character" w:customStyle="1" w:styleId="ListLabel428">
    <w:name w:val="ListLabel 428"/>
    <w:rPr>
      <w:rFonts w:cs="OpenSymbol"/>
    </w:rPr>
  </w:style>
  <w:style w:type="character" w:customStyle="1" w:styleId="ListLabel429">
    <w:name w:val="ListLabel 429"/>
    <w:rPr>
      <w:rFonts w:cs="OpenSymbol"/>
    </w:rPr>
  </w:style>
  <w:style w:type="character" w:customStyle="1" w:styleId="ListLabel430">
    <w:name w:val="ListLabel 430"/>
    <w:rPr>
      <w:rFonts w:cs="OpenSymbol"/>
    </w:rPr>
  </w:style>
  <w:style w:type="character" w:customStyle="1" w:styleId="ListLabel431">
    <w:name w:val="ListLabel 431"/>
    <w:rPr>
      <w:rFonts w:cs="OpenSymbol"/>
    </w:rPr>
  </w:style>
  <w:style w:type="character" w:customStyle="1" w:styleId="ListLabel432">
    <w:name w:val="ListLabel 432"/>
    <w:rPr>
      <w:rFonts w:cs="OpenSymbol"/>
    </w:rPr>
  </w:style>
  <w:style w:type="character" w:customStyle="1" w:styleId="ListLabel433">
    <w:name w:val="ListLabel 433"/>
    <w:rPr>
      <w:rFonts w:cs="OpenSymbol"/>
    </w:rPr>
  </w:style>
  <w:style w:type="character" w:customStyle="1" w:styleId="ListLabel434">
    <w:name w:val="ListLabel 434"/>
    <w:rPr>
      <w:rFonts w:cs="OpenSymbol"/>
    </w:rPr>
  </w:style>
  <w:style w:type="character" w:customStyle="1" w:styleId="ListLabel435">
    <w:name w:val="ListLabel 435"/>
    <w:rPr>
      <w:rFonts w:ascii="Times New Roman" w:hAnsi="Times New Roman" w:cs="OpenSymbol"/>
      <w:sz w:val="24"/>
    </w:rPr>
  </w:style>
  <w:style w:type="character" w:customStyle="1" w:styleId="ListLabel436">
    <w:name w:val="ListLabel 436"/>
    <w:rPr>
      <w:rFonts w:cs="OpenSymbol"/>
    </w:rPr>
  </w:style>
  <w:style w:type="character" w:customStyle="1" w:styleId="ListLabel437">
    <w:name w:val="ListLabel 437"/>
    <w:rPr>
      <w:rFonts w:cs="OpenSymbol"/>
    </w:rPr>
  </w:style>
  <w:style w:type="character" w:customStyle="1" w:styleId="ListLabel438">
    <w:name w:val="ListLabel 438"/>
    <w:rPr>
      <w:rFonts w:cs="OpenSymbol"/>
    </w:rPr>
  </w:style>
  <w:style w:type="character" w:customStyle="1" w:styleId="ListLabel439">
    <w:name w:val="ListLabel 439"/>
    <w:rPr>
      <w:rFonts w:cs="OpenSymbol"/>
    </w:rPr>
  </w:style>
  <w:style w:type="character" w:customStyle="1" w:styleId="ListLabel440">
    <w:name w:val="ListLabel 440"/>
    <w:rPr>
      <w:rFonts w:cs="OpenSymbol"/>
    </w:rPr>
  </w:style>
  <w:style w:type="character" w:customStyle="1" w:styleId="ListLabel441">
    <w:name w:val="ListLabel 441"/>
    <w:rPr>
      <w:rFonts w:cs="OpenSymbol"/>
    </w:rPr>
  </w:style>
  <w:style w:type="character" w:customStyle="1" w:styleId="ListLabel442">
    <w:name w:val="ListLabel 442"/>
    <w:rPr>
      <w:rFonts w:cs="OpenSymbol"/>
    </w:rPr>
  </w:style>
  <w:style w:type="character" w:customStyle="1" w:styleId="ListLabel443">
    <w:name w:val="ListLabel 443"/>
    <w:rPr>
      <w:rFonts w:cs="OpenSymbol"/>
    </w:rPr>
  </w:style>
  <w:style w:type="character" w:customStyle="1" w:styleId="ListLabel444">
    <w:name w:val="ListLabel 444"/>
    <w:rPr>
      <w:rFonts w:ascii="Times New Roman" w:hAnsi="Times New Roman" w:cs="OpenSymbol"/>
      <w:sz w:val="24"/>
    </w:rPr>
  </w:style>
  <w:style w:type="character" w:customStyle="1" w:styleId="ListLabel445">
    <w:name w:val="ListLabel 445"/>
    <w:rPr>
      <w:rFonts w:cs="OpenSymbol"/>
    </w:rPr>
  </w:style>
  <w:style w:type="character" w:customStyle="1" w:styleId="ListLabel446">
    <w:name w:val="ListLabel 446"/>
    <w:rPr>
      <w:rFonts w:cs="OpenSymbol"/>
    </w:rPr>
  </w:style>
  <w:style w:type="character" w:customStyle="1" w:styleId="ListLabel447">
    <w:name w:val="ListLabel 447"/>
    <w:rPr>
      <w:rFonts w:cs="OpenSymbol"/>
    </w:rPr>
  </w:style>
  <w:style w:type="character" w:customStyle="1" w:styleId="ListLabel448">
    <w:name w:val="ListLabel 448"/>
    <w:rPr>
      <w:rFonts w:cs="OpenSymbol"/>
    </w:rPr>
  </w:style>
  <w:style w:type="character" w:customStyle="1" w:styleId="ListLabel449">
    <w:name w:val="ListLabel 449"/>
    <w:rPr>
      <w:rFonts w:cs="OpenSymbol"/>
    </w:rPr>
  </w:style>
  <w:style w:type="character" w:customStyle="1" w:styleId="ListLabel450">
    <w:name w:val="ListLabel 450"/>
    <w:rPr>
      <w:rFonts w:cs="OpenSymbol"/>
    </w:rPr>
  </w:style>
  <w:style w:type="character" w:customStyle="1" w:styleId="ListLabel451">
    <w:name w:val="ListLabel 451"/>
    <w:rPr>
      <w:rFonts w:cs="OpenSymbol"/>
    </w:rPr>
  </w:style>
  <w:style w:type="character" w:customStyle="1" w:styleId="ListLabel452">
    <w:name w:val="ListLabel 452"/>
    <w:rPr>
      <w:rFonts w:cs="OpenSymbol"/>
    </w:rPr>
  </w:style>
  <w:style w:type="character" w:customStyle="1" w:styleId="ListLabel453">
    <w:name w:val="ListLabel 453"/>
    <w:rPr>
      <w:rFonts w:ascii="Times New Roman" w:hAnsi="Times New Roman" w:cs="OpenSymbol"/>
      <w:sz w:val="24"/>
    </w:rPr>
  </w:style>
  <w:style w:type="character" w:customStyle="1" w:styleId="ListLabel454">
    <w:name w:val="ListLabel 454"/>
    <w:rPr>
      <w:rFonts w:cs="OpenSymbol"/>
    </w:rPr>
  </w:style>
  <w:style w:type="character" w:customStyle="1" w:styleId="ListLabel455">
    <w:name w:val="ListLabel 455"/>
    <w:rPr>
      <w:rFonts w:cs="OpenSymbol"/>
    </w:rPr>
  </w:style>
  <w:style w:type="character" w:customStyle="1" w:styleId="ListLabel456">
    <w:name w:val="ListLabel 456"/>
    <w:rPr>
      <w:rFonts w:cs="OpenSymbol"/>
    </w:rPr>
  </w:style>
  <w:style w:type="character" w:customStyle="1" w:styleId="ListLabel457">
    <w:name w:val="ListLabel 457"/>
    <w:rPr>
      <w:rFonts w:cs="OpenSymbol"/>
    </w:rPr>
  </w:style>
  <w:style w:type="character" w:customStyle="1" w:styleId="ListLabel458">
    <w:name w:val="ListLabel 458"/>
    <w:rPr>
      <w:rFonts w:cs="OpenSymbol"/>
    </w:rPr>
  </w:style>
  <w:style w:type="character" w:customStyle="1" w:styleId="ListLabel459">
    <w:name w:val="ListLabel 459"/>
    <w:rPr>
      <w:rFonts w:cs="OpenSymbol"/>
    </w:rPr>
  </w:style>
  <w:style w:type="character" w:customStyle="1" w:styleId="ListLabel460">
    <w:name w:val="ListLabel 460"/>
    <w:rPr>
      <w:rFonts w:cs="OpenSymbol"/>
    </w:rPr>
  </w:style>
  <w:style w:type="character" w:customStyle="1" w:styleId="ListLabel461">
    <w:name w:val="ListLabel 461"/>
    <w:rPr>
      <w:rFonts w:cs="OpenSymbol"/>
    </w:rPr>
  </w:style>
  <w:style w:type="character" w:customStyle="1" w:styleId="ListLabel462">
    <w:name w:val="ListLabel 462"/>
    <w:rPr>
      <w:rFonts w:ascii="Times New Roman" w:hAnsi="Times New Roman" w:cs="OpenSymbol"/>
      <w:sz w:val="24"/>
    </w:rPr>
  </w:style>
  <w:style w:type="character" w:customStyle="1" w:styleId="ListLabel463">
    <w:name w:val="ListLabel 463"/>
    <w:rPr>
      <w:rFonts w:cs="OpenSymbol"/>
    </w:rPr>
  </w:style>
  <w:style w:type="character" w:customStyle="1" w:styleId="ListLabel464">
    <w:name w:val="ListLabel 464"/>
    <w:rPr>
      <w:rFonts w:cs="OpenSymbol"/>
    </w:rPr>
  </w:style>
  <w:style w:type="character" w:customStyle="1" w:styleId="ListLabel465">
    <w:name w:val="ListLabel 465"/>
    <w:rPr>
      <w:rFonts w:cs="OpenSymbol"/>
    </w:rPr>
  </w:style>
  <w:style w:type="character" w:customStyle="1" w:styleId="ListLabel466">
    <w:name w:val="ListLabel 466"/>
    <w:rPr>
      <w:rFonts w:cs="OpenSymbol"/>
    </w:rPr>
  </w:style>
  <w:style w:type="character" w:customStyle="1" w:styleId="ListLabel467">
    <w:name w:val="ListLabel 467"/>
    <w:rPr>
      <w:rFonts w:cs="OpenSymbol"/>
    </w:rPr>
  </w:style>
  <w:style w:type="character" w:customStyle="1" w:styleId="ListLabel468">
    <w:name w:val="ListLabel 468"/>
    <w:rPr>
      <w:rFonts w:cs="OpenSymbol"/>
    </w:rPr>
  </w:style>
  <w:style w:type="character" w:customStyle="1" w:styleId="ListLabel469">
    <w:name w:val="ListLabel 469"/>
    <w:rPr>
      <w:rFonts w:cs="OpenSymbol"/>
    </w:rPr>
  </w:style>
  <w:style w:type="character" w:customStyle="1" w:styleId="ListLabel470">
    <w:name w:val="ListLabel 470"/>
    <w:rPr>
      <w:rFonts w:cs="OpenSymbol"/>
    </w:rPr>
  </w:style>
  <w:style w:type="character" w:customStyle="1" w:styleId="ListLabel471">
    <w:name w:val="ListLabel 471"/>
    <w:rPr>
      <w:rFonts w:ascii="Times New Roman" w:hAnsi="Times New Roman" w:cs="OpenSymbol"/>
      <w:sz w:val="24"/>
    </w:rPr>
  </w:style>
  <w:style w:type="character" w:customStyle="1" w:styleId="ListLabel472">
    <w:name w:val="ListLabel 472"/>
    <w:rPr>
      <w:rFonts w:cs="OpenSymbol"/>
    </w:rPr>
  </w:style>
  <w:style w:type="character" w:customStyle="1" w:styleId="ListLabel473">
    <w:name w:val="ListLabel 473"/>
    <w:rPr>
      <w:rFonts w:cs="OpenSymbol"/>
    </w:rPr>
  </w:style>
  <w:style w:type="character" w:customStyle="1" w:styleId="ListLabel474">
    <w:name w:val="ListLabel 474"/>
    <w:rPr>
      <w:rFonts w:cs="OpenSymbol"/>
    </w:rPr>
  </w:style>
  <w:style w:type="character" w:customStyle="1" w:styleId="ListLabel475">
    <w:name w:val="ListLabel 475"/>
    <w:rPr>
      <w:rFonts w:cs="OpenSymbol"/>
    </w:rPr>
  </w:style>
  <w:style w:type="character" w:customStyle="1" w:styleId="ListLabel476">
    <w:name w:val="ListLabel 476"/>
    <w:rPr>
      <w:rFonts w:cs="OpenSymbol"/>
    </w:rPr>
  </w:style>
  <w:style w:type="character" w:customStyle="1" w:styleId="ListLabel477">
    <w:name w:val="ListLabel 477"/>
    <w:rPr>
      <w:rFonts w:cs="OpenSymbol"/>
    </w:rPr>
  </w:style>
  <w:style w:type="character" w:customStyle="1" w:styleId="ListLabel478">
    <w:name w:val="ListLabel 478"/>
    <w:rPr>
      <w:rFonts w:cs="OpenSymbol"/>
    </w:rPr>
  </w:style>
  <w:style w:type="character" w:customStyle="1" w:styleId="ListLabel479">
    <w:name w:val="ListLabel 479"/>
    <w:rPr>
      <w:rFonts w:cs="OpenSymbol"/>
    </w:rPr>
  </w:style>
  <w:style w:type="character" w:customStyle="1" w:styleId="ListLabel480">
    <w:name w:val="ListLabel 480"/>
    <w:rPr>
      <w:rFonts w:ascii="Times New Roman" w:hAnsi="Times New Roman" w:cs="OpenSymbol"/>
      <w:sz w:val="24"/>
    </w:rPr>
  </w:style>
  <w:style w:type="character" w:customStyle="1" w:styleId="ListLabel481">
    <w:name w:val="ListLabel 481"/>
    <w:rPr>
      <w:rFonts w:cs="OpenSymbol"/>
    </w:rPr>
  </w:style>
  <w:style w:type="character" w:customStyle="1" w:styleId="ListLabel482">
    <w:name w:val="ListLabel 482"/>
    <w:rPr>
      <w:rFonts w:cs="OpenSymbol"/>
    </w:rPr>
  </w:style>
  <w:style w:type="character" w:customStyle="1" w:styleId="ListLabel483">
    <w:name w:val="ListLabel 483"/>
    <w:rPr>
      <w:rFonts w:cs="OpenSymbol"/>
    </w:rPr>
  </w:style>
  <w:style w:type="character" w:customStyle="1" w:styleId="ListLabel484">
    <w:name w:val="ListLabel 484"/>
    <w:rPr>
      <w:rFonts w:cs="OpenSymbol"/>
    </w:rPr>
  </w:style>
  <w:style w:type="character" w:customStyle="1" w:styleId="ListLabel485">
    <w:name w:val="ListLabel 485"/>
    <w:rPr>
      <w:rFonts w:cs="OpenSymbol"/>
    </w:rPr>
  </w:style>
  <w:style w:type="character" w:customStyle="1" w:styleId="ListLabel486">
    <w:name w:val="ListLabel 486"/>
    <w:rPr>
      <w:rFonts w:cs="OpenSymbol"/>
    </w:rPr>
  </w:style>
  <w:style w:type="character" w:customStyle="1" w:styleId="ListLabel487">
    <w:name w:val="ListLabel 487"/>
    <w:rPr>
      <w:rFonts w:cs="OpenSymbol"/>
    </w:rPr>
  </w:style>
  <w:style w:type="character" w:customStyle="1" w:styleId="ListLabel488">
    <w:name w:val="ListLabel 488"/>
    <w:rPr>
      <w:rFonts w:cs="OpenSymbol"/>
    </w:rPr>
  </w:style>
  <w:style w:type="character" w:customStyle="1" w:styleId="WW8Num2z0">
    <w:name w:val="WW8Num2z0"/>
    <w:rPr>
      <w:rFonts w:eastAsia="Times New Roman" w:cs="Times New Roman"/>
      <w:spacing w:val="0"/>
      <w:sz w:val="26"/>
      <w:szCs w:val="26"/>
      <w:shd w:val="clear" w:color="auto" w:fill="FFFFFF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ListLabel489">
    <w:name w:val="ListLabel 489"/>
    <w:rPr>
      <w:rFonts w:cs="OpenSymbol"/>
      <w:sz w:val="24"/>
    </w:rPr>
  </w:style>
  <w:style w:type="character" w:customStyle="1" w:styleId="ListLabel490">
    <w:name w:val="ListLabel 490"/>
    <w:rPr>
      <w:rFonts w:cs="OpenSymbol"/>
    </w:rPr>
  </w:style>
  <w:style w:type="character" w:customStyle="1" w:styleId="ListLabel491">
    <w:name w:val="ListLabel 491"/>
    <w:rPr>
      <w:rFonts w:eastAsia="Times New Roman" w:cs="Times New Roman"/>
      <w:spacing w:val="0"/>
      <w:sz w:val="26"/>
      <w:szCs w:val="26"/>
      <w:shd w:val="clear" w:color="auto" w:fill="FFFFFF"/>
    </w:rPr>
  </w:style>
  <w:style w:type="character" w:customStyle="1" w:styleId="ListLabel492">
    <w:name w:val="ListLabel 492"/>
    <w:rPr>
      <w:rFonts w:ascii="Times New Roman" w:hAnsi="Times New Roman" w:cs="Symbol"/>
      <w:sz w:val="24"/>
    </w:rPr>
  </w:style>
  <w:style w:type="character" w:customStyle="1" w:styleId="ListLabel493">
    <w:name w:val="ListLabel 493"/>
    <w:rPr>
      <w:rFonts w:cs="OpenSymbol"/>
    </w:rPr>
  </w:style>
  <w:style w:type="character" w:customStyle="1" w:styleId="ListLabel494">
    <w:name w:val="ListLabel 494"/>
    <w:rPr>
      <w:rFonts w:ascii="Times New Roman" w:hAnsi="Times New Roman" w:cs="Symbol"/>
      <w:sz w:val="24"/>
    </w:rPr>
  </w:style>
  <w:style w:type="character" w:customStyle="1" w:styleId="ListLabel495">
    <w:name w:val="ListLabel 495"/>
    <w:rPr>
      <w:b w:val="0"/>
      <w:bCs w:val="0"/>
      <w:spacing w:val="0"/>
      <w:sz w:val="24"/>
      <w:szCs w:val="26"/>
      <w:shd w:val="clear" w:color="auto" w:fill="FFFFFF"/>
    </w:rPr>
  </w:style>
  <w:style w:type="character" w:customStyle="1" w:styleId="ListLabel496">
    <w:name w:val="ListLabel 496"/>
    <w:rPr>
      <w:rFonts w:cs="Symbol"/>
      <w:sz w:val="24"/>
    </w:rPr>
  </w:style>
  <w:style w:type="character" w:customStyle="1" w:styleId="ListLabel497">
    <w:name w:val="ListLabel 497"/>
    <w:rPr>
      <w:rFonts w:cs="OpenSymbol"/>
    </w:rPr>
  </w:style>
  <w:style w:type="character" w:customStyle="1" w:styleId="ListLabel498">
    <w:name w:val="ListLabel 498"/>
    <w:rPr>
      <w:b w:val="0"/>
      <w:bCs w:val="0"/>
      <w:spacing w:val="0"/>
      <w:sz w:val="24"/>
      <w:szCs w:val="26"/>
      <w:shd w:val="clear" w:color="auto" w:fill="FFFFFF"/>
    </w:rPr>
  </w:style>
  <w:style w:type="character" w:customStyle="1" w:styleId="ListLabel499">
    <w:name w:val="ListLabel 499"/>
    <w:rPr>
      <w:rFonts w:cs="Symbol"/>
      <w:sz w:val="24"/>
    </w:rPr>
  </w:style>
  <w:style w:type="character" w:customStyle="1" w:styleId="ListLabel500">
    <w:name w:val="ListLabel 500"/>
    <w:rPr>
      <w:rFonts w:cs="OpenSymbol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pPr>
      <w:suppressLineNumbers/>
    </w:pPr>
  </w:style>
  <w:style w:type="paragraph" w:customStyle="1" w:styleId="ConsPlusNormal">
    <w:name w:val="ConsPlusNormal"/>
    <w:pPr>
      <w:widowControl w:val="0"/>
      <w:suppressAutoHyphens/>
      <w:overflowPunct w:val="0"/>
      <w:ind w:firstLine="720"/>
    </w:pPr>
    <w:rPr>
      <w:rFonts w:ascii="Arial" w:eastAsia="Times New Roman" w:hAnsi="Arial" w:cs="Arial"/>
      <w:color w:val="00000A"/>
      <w:sz w:val="20"/>
      <w:szCs w:val="20"/>
      <w:lang w:eastAsia="zh-CN"/>
    </w:rPr>
  </w:style>
  <w:style w:type="paragraph" w:customStyle="1" w:styleId="ConsPlusNonformat">
    <w:name w:val="ConsPlusNonformat"/>
    <w:pPr>
      <w:widowControl w:val="0"/>
      <w:suppressAutoHyphens/>
      <w:overflowPunct w:val="0"/>
    </w:pPr>
    <w:rPr>
      <w:rFonts w:ascii="Courier New" w:eastAsia="Times New Roman" w:hAnsi="Courier New" w:cs="Courier New"/>
      <w:color w:val="00000A"/>
      <w:sz w:val="20"/>
      <w:szCs w:val="20"/>
      <w:lang w:eastAsia="zh-CN"/>
    </w:rPr>
  </w:style>
  <w:style w:type="paragraph" w:customStyle="1" w:styleId="a9">
    <w:name w:val="Содержимое таблицы"/>
    <w:basedOn w:val="a"/>
  </w:style>
  <w:style w:type="paragraph" w:customStyle="1" w:styleId="aa">
    <w:name w:val="Заголовок таблицы"/>
    <w:basedOn w:val="a9"/>
  </w:style>
  <w:style w:type="character" w:styleId="ab">
    <w:name w:val="Hyperlink"/>
    <w:basedOn w:val="a0"/>
    <w:uiPriority w:val="99"/>
    <w:semiHidden/>
    <w:unhideWhenUsed/>
    <w:rsid w:val="00673EC4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FC5B40"/>
    <w:pPr>
      <w:spacing w:after="0" w:line="240" w:lineRule="auto"/>
    </w:pPr>
    <w:rPr>
      <w:rFonts w:ascii="Tahoma" w:hAnsi="Tahoma"/>
      <w:sz w:val="16"/>
      <w:szCs w:val="14"/>
    </w:rPr>
  </w:style>
  <w:style w:type="character" w:customStyle="1" w:styleId="ad">
    <w:name w:val="Текст выноски Знак"/>
    <w:basedOn w:val="a0"/>
    <w:link w:val="ac"/>
    <w:uiPriority w:val="99"/>
    <w:semiHidden/>
    <w:rsid w:val="00FC5B40"/>
    <w:rPr>
      <w:rFonts w:ascii="Tahoma" w:eastAsia="SimSun" w:hAnsi="Tahoma" w:cs="Mangal"/>
      <w:color w:val="00000A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admyurov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hposkom@mail.ru" TargetMode="External"/><Relationship Id="rId11" Type="http://schemas.openxmlformats.org/officeDocument/2006/relationships/hyperlink" Target="consultantplus://offline/ref=408D631EBB63D98EB4AA7F29A7403FA0EFD7399E0BB20367553AE20E27C21EBC99033BC9D8BED9ADG9r6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fc-komarichi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gosuslugi35.ru.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23</Pages>
  <Words>7092</Words>
  <Characters>40428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47426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buh2</dc:creator>
  <cp:lastModifiedBy>buh3</cp:lastModifiedBy>
  <cp:revision>2</cp:revision>
  <cp:lastPrinted>2018-08-31T11:27:00Z</cp:lastPrinted>
  <dcterms:created xsi:type="dcterms:W3CDTF">2018-11-28T09:26:00Z</dcterms:created>
  <dcterms:modified xsi:type="dcterms:W3CDTF">2018-11-28T09:26:00Z</dcterms:modified>
  <dc:language>ru</dc:language>
</cp:coreProperties>
</file>